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B0DE9" w14:textId="75E91841" w:rsidR="009C3640" w:rsidRPr="00A07861" w:rsidRDefault="009C3640" w:rsidP="00A07861">
      <w:pPr>
        <w:pStyle w:val="paragraph"/>
        <w:spacing w:before="0" w:beforeAutospacing="0" w:after="0" w:afterAutospacing="0"/>
        <w:jc w:val="center"/>
        <w:textAlignment w:val="baseline"/>
        <w:rPr>
          <w:rFonts w:ascii="Arial" w:hAnsi="Arial" w:cs="Arial"/>
          <w:sz w:val="22"/>
          <w:szCs w:val="22"/>
        </w:rPr>
      </w:pPr>
      <w:r w:rsidRPr="00A07861">
        <w:rPr>
          <w:rStyle w:val="normaltextrun"/>
          <w:rFonts w:ascii="Arial" w:hAnsi="Arial" w:cs="Arial"/>
          <w:b/>
          <w:bCs/>
          <w:sz w:val="22"/>
          <w:szCs w:val="22"/>
        </w:rPr>
        <w:t>STATEMENT OF REQUIREMENT (SOR)</w:t>
      </w:r>
    </w:p>
    <w:p w14:paraId="76415339" w14:textId="77777777" w:rsidR="009C3640" w:rsidRPr="00A07861" w:rsidRDefault="009C3640" w:rsidP="00A07861">
      <w:pPr>
        <w:pStyle w:val="paragraph"/>
        <w:spacing w:before="0" w:beforeAutospacing="0" w:after="0" w:afterAutospacing="0"/>
        <w:textAlignment w:val="baseline"/>
        <w:rPr>
          <w:rFonts w:ascii="Arial" w:hAnsi="Arial" w:cs="Arial"/>
          <w:sz w:val="22"/>
          <w:szCs w:val="22"/>
        </w:rPr>
      </w:pPr>
      <w:r w:rsidRPr="00A07861">
        <w:rPr>
          <w:rStyle w:val="eop"/>
          <w:rFonts w:ascii="Arial" w:hAnsi="Arial" w:cs="Arial"/>
          <w:sz w:val="22"/>
          <w:szCs w:val="22"/>
        </w:rPr>
        <w:t> </w:t>
      </w:r>
    </w:p>
    <w:tbl>
      <w:tblPr>
        <w:tblW w:w="863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39"/>
      </w:tblGrid>
      <w:tr w:rsidR="009C3640" w:rsidRPr="00A07861" w14:paraId="71BF6425" w14:textId="77777777" w:rsidTr="75A3E7B8">
        <w:trPr>
          <w:trHeight w:val="300"/>
        </w:trPr>
        <w:tc>
          <w:tcPr>
            <w:tcW w:w="8639" w:type="dxa"/>
            <w:tcBorders>
              <w:top w:val="single" w:sz="6" w:space="0" w:color="auto"/>
              <w:left w:val="single" w:sz="6" w:space="0" w:color="auto"/>
              <w:bottom w:val="single" w:sz="6" w:space="0" w:color="auto"/>
              <w:right w:val="single" w:sz="6" w:space="0" w:color="auto"/>
            </w:tcBorders>
            <w:shd w:val="clear" w:color="auto" w:fill="auto"/>
            <w:hideMark/>
          </w:tcPr>
          <w:p w14:paraId="432298A9"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b/>
                <w:bCs/>
                <w:sz w:val="22"/>
                <w:szCs w:val="22"/>
                <w:u w:val="single"/>
              </w:rPr>
              <w:t>Introduction</w:t>
            </w:r>
            <w:r w:rsidRPr="00C43702">
              <w:rPr>
                <w:rStyle w:val="eop"/>
                <w:rFonts w:ascii="Arial" w:hAnsi="Arial" w:cs="Arial"/>
                <w:sz w:val="22"/>
                <w:szCs w:val="22"/>
              </w:rPr>
              <w:t> </w:t>
            </w:r>
          </w:p>
          <w:p w14:paraId="2147550D"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eop"/>
                <w:rFonts w:ascii="Arial" w:hAnsi="Arial" w:cs="Arial"/>
                <w:sz w:val="22"/>
                <w:szCs w:val="22"/>
              </w:rPr>
              <w:t> </w:t>
            </w:r>
          </w:p>
          <w:p w14:paraId="48969C67" w14:textId="6464FCA9"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b/>
                <w:bCs/>
                <w:sz w:val="22"/>
                <w:szCs w:val="22"/>
              </w:rPr>
              <w:t>Purpose</w:t>
            </w:r>
            <w:r w:rsidRPr="00C43702">
              <w:rPr>
                <w:rStyle w:val="eop"/>
                <w:rFonts w:ascii="Arial" w:hAnsi="Arial" w:cs="Arial"/>
                <w:sz w:val="22"/>
                <w:szCs w:val="22"/>
              </w:rPr>
              <w:t> </w:t>
            </w:r>
            <w:r w:rsidR="001E5E7B">
              <w:rPr>
                <w:rStyle w:val="eop"/>
                <w:rFonts w:ascii="Arial" w:hAnsi="Arial" w:cs="Arial"/>
                <w:sz w:val="22"/>
                <w:szCs w:val="22"/>
              </w:rPr>
              <w:t xml:space="preserve"> </w:t>
            </w:r>
          </w:p>
          <w:p w14:paraId="54FAFC99"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eop"/>
                <w:rFonts w:ascii="Arial" w:hAnsi="Arial" w:cs="Arial"/>
                <w:sz w:val="22"/>
                <w:szCs w:val="22"/>
              </w:rPr>
              <w:t> </w:t>
            </w:r>
          </w:p>
          <w:p w14:paraId="32A075BD" w14:textId="77777777" w:rsidR="006C78D5" w:rsidRPr="00C43702" w:rsidRDefault="006C78D5" w:rsidP="00A07861">
            <w:pPr>
              <w:pStyle w:val="paragraph"/>
              <w:spacing w:before="0" w:beforeAutospacing="0" w:after="0" w:afterAutospacing="0"/>
              <w:textAlignment w:val="baseline"/>
              <w:rPr>
                <w:rStyle w:val="eop"/>
                <w:rFonts w:ascii="Arial" w:hAnsi="Arial" w:cs="Arial"/>
                <w:color w:val="000000"/>
                <w:sz w:val="22"/>
                <w:szCs w:val="22"/>
                <w:shd w:val="clear" w:color="auto" w:fill="FFFFFF"/>
              </w:rPr>
            </w:pPr>
            <w:r w:rsidRPr="00C43702">
              <w:rPr>
                <w:rStyle w:val="normaltextrun"/>
                <w:rFonts w:ascii="Arial" w:hAnsi="Arial" w:cs="Arial"/>
                <w:color w:val="000000"/>
                <w:sz w:val="22"/>
                <w:szCs w:val="22"/>
                <w:shd w:val="clear" w:color="auto" w:fill="FFFFFF"/>
              </w:rPr>
              <w:t>The current Soldier and Officer training delivery is trainer centric and reliant on traditional methodology. The Army Digital Plan aspires to create a digital Army, which is underpinned by a digitally talented workforce. This can be achieved from the onset of Basic Training (BT) by creating a blended learning environment to incorporate both traditional and virtual/digital methods.  </w:t>
            </w:r>
            <w:r w:rsidRPr="00C43702">
              <w:rPr>
                <w:rStyle w:val="eop"/>
                <w:rFonts w:ascii="Arial" w:hAnsi="Arial" w:cs="Arial"/>
                <w:color w:val="000000"/>
                <w:sz w:val="22"/>
                <w:szCs w:val="22"/>
                <w:shd w:val="clear" w:color="auto" w:fill="FFFFFF"/>
              </w:rPr>
              <w:t> </w:t>
            </w:r>
          </w:p>
          <w:p w14:paraId="532360FA" w14:textId="2E7DFEB0"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eop"/>
                <w:rFonts w:ascii="Arial" w:hAnsi="Arial" w:cs="Arial"/>
                <w:sz w:val="22"/>
                <w:szCs w:val="22"/>
              </w:rPr>
              <w:t> </w:t>
            </w:r>
          </w:p>
          <w:p w14:paraId="6388EDDB" w14:textId="77777777" w:rsidR="006C78D5" w:rsidRPr="00C43702" w:rsidRDefault="006C78D5" w:rsidP="006C78D5">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sz w:val="22"/>
                <w:szCs w:val="22"/>
              </w:rPr>
              <w:t>Technology can ensure that learning is enhanced and embedded not only by making learning easier, but also by making it more effective, interactive, and tailored to the individual. It can also ensure that best practice is shared effectively and allow for consistent results across the BT programme, results that can in turn, help to consistently improve the programme for both trainers and recruits. </w:t>
            </w:r>
            <w:r w:rsidRPr="00C43702">
              <w:rPr>
                <w:rStyle w:val="eop"/>
                <w:rFonts w:ascii="Arial" w:hAnsi="Arial" w:cs="Arial"/>
                <w:sz w:val="22"/>
                <w:szCs w:val="22"/>
              </w:rPr>
              <w:t> </w:t>
            </w:r>
          </w:p>
          <w:p w14:paraId="1719C3CD" w14:textId="77777777" w:rsidR="006C78D5" w:rsidRPr="00C43702" w:rsidRDefault="006C78D5" w:rsidP="006C78D5">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sz w:val="22"/>
                <w:szCs w:val="22"/>
              </w:rPr>
              <w:t> </w:t>
            </w:r>
            <w:r w:rsidRPr="00C43702">
              <w:rPr>
                <w:rStyle w:val="eop"/>
                <w:rFonts w:ascii="Arial" w:hAnsi="Arial" w:cs="Arial"/>
                <w:sz w:val="22"/>
                <w:szCs w:val="22"/>
              </w:rPr>
              <w:t> </w:t>
            </w:r>
          </w:p>
          <w:p w14:paraId="52794FC3" w14:textId="77777777" w:rsidR="006C78D5" w:rsidRPr="00C43702" w:rsidRDefault="006C78D5" w:rsidP="006C78D5">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sz w:val="22"/>
                <w:szCs w:val="22"/>
              </w:rPr>
              <w:t xml:space="preserve">The introduction of the </w:t>
            </w:r>
            <w:proofErr w:type="spellStart"/>
            <w:r w:rsidRPr="00C43702">
              <w:rPr>
                <w:rStyle w:val="normaltextrun"/>
                <w:rFonts w:ascii="Arial" w:hAnsi="Arial" w:cs="Arial"/>
                <w:sz w:val="22"/>
                <w:szCs w:val="22"/>
              </w:rPr>
              <w:t>MyTraining</w:t>
            </w:r>
            <w:proofErr w:type="spellEnd"/>
            <w:r w:rsidRPr="00C43702">
              <w:rPr>
                <w:rStyle w:val="normaltextrun"/>
                <w:rFonts w:ascii="Arial" w:hAnsi="Arial" w:cs="Arial"/>
                <w:sz w:val="22"/>
                <w:szCs w:val="22"/>
              </w:rPr>
              <w:t xml:space="preserve"> application (</w:t>
            </w:r>
            <w:proofErr w:type="spellStart"/>
            <w:r w:rsidRPr="00C43702">
              <w:rPr>
                <w:rStyle w:val="normaltextrun"/>
                <w:rFonts w:ascii="Arial" w:hAnsi="Arial" w:cs="Arial"/>
                <w:sz w:val="22"/>
                <w:szCs w:val="22"/>
              </w:rPr>
              <w:t>MyTrg</w:t>
            </w:r>
            <w:proofErr w:type="spellEnd"/>
            <w:r w:rsidRPr="00C43702">
              <w:rPr>
                <w:rStyle w:val="normaltextrun"/>
                <w:rFonts w:ascii="Arial" w:hAnsi="Arial" w:cs="Arial"/>
                <w:sz w:val="22"/>
                <w:szCs w:val="22"/>
              </w:rPr>
              <w:t xml:space="preserve"> app) will help in the tracking of training performance, delivery of feedback, and evidence gathering to underpin learning by both the recruits and the training teams. The </w:t>
            </w:r>
            <w:proofErr w:type="spellStart"/>
            <w:r w:rsidRPr="00C43702">
              <w:rPr>
                <w:rStyle w:val="normaltextrun"/>
                <w:rFonts w:ascii="Arial" w:hAnsi="Arial" w:cs="Arial"/>
                <w:sz w:val="22"/>
                <w:szCs w:val="22"/>
              </w:rPr>
              <w:t>MyTrg</w:t>
            </w:r>
            <w:proofErr w:type="spellEnd"/>
            <w:r w:rsidRPr="00C43702">
              <w:rPr>
                <w:rStyle w:val="normaltextrun"/>
                <w:rFonts w:ascii="Arial" w:hAnsi="Arial" w:cs="Arial"/>
                <w:sz w:val="22"/>
                <w:szCs w:val="22"/>
              </w:rPr>
              <w:t xml:space="preserve"> app used in conjunction with the Defence Learning Environment (DLE), a single point of access for Technology Enhanced Learning (TEL) to deliver blended learning solutions, will vastly contribute towards the Army Digital Plan.  </w:t>
            </w:r>
            <w:r w:rsidRPr="00C43702">
              <w:rPr>
                <w:rStyle w:val="eop"/>
                <w:rFonts w:ascii="Arial" w:hAnsi="Arial" w:cs="Arial"/>
                <w:sz w:val="22"/>
                <w:szCs w:val="22"/>
              </w:rPr>
              <w:t> </w:t>
            </w:r>
          </w:p>
          <w:p w14:paraId="12F5BFD6" w14:textId="77777777" w:rsidR="006C78D5" w:rsidRPr="00C43702" w:rsidRDefault="006C78D5" w:rsidP="006C78D5">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sz w:val="22"/>
                <w:szCs w:val="22"/>
              </w:rPr>
              <w:t> </w:t>
            </w:r>
            <w:r w:rsidRPr="00C43702">
              <w:rPr>
                <w:rStyle w:val="eop"/>
                <w:rFonts w:ascii="Arial" w:hAnsi="Arial" w:cs="Arial"/>
                <w:sz w:val="22"/>
                <w:szCs w:val="22"/>
              </w:rPr>
              <w:t> </w:t>
            </w:r>
          </w:p>
          <w:p w14:paraId="78CD3FF8" w14:textId="77777777" w:rsidR="006C78D5" w:rsidRPr="00C43702" w:rsidRDefault="006C78D5" w:rsidP="006C78D5">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sz w:val="22"/>
                <w:szCs w:val="22"/>
              </w:rPr>
              <w:t>To facilitate the use of the app and associated learning platforms, including the DLE, all recruits and training teams are to be issued with appropriate Personal Electronic Devices (PEDs) at the commencement of their BT. </w:t>
            </w:r>
            <w:r w:rsidRPr="00C43702">
              <w:rPr>
                <w:rStyle w:val="eop"/>
                <w:rFonts w:ascii="Arial" w:hAnsi="Arial" w:cs="Arial"/>
                <w:sz w:val="22"/>
                <w:szCs w:val="22"/>
              </w:rPr>
              <w:t> </w:t>
            </w:r>
          </w:p>
          <w:p w14:paraId="751BF504" w14:textId="77777777" w:rsidR="006C78D5" w:rsidRPr="00C43702" w:rsidRDefault="006C78D5" w:rsidP="006C78D5">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sz w:val="22"/>
                <w:szCs w:val="22"/>
              </w:rPr>
              <w:t> </w:t>
            </w:r>
            <w:r w:rsidRPr="00C43702">
              <w:rPr>
                <w:rStyle w:val="eop"/>
                <w:rFonts w:ascii="Arial" w:hAnsi="Arial" w:cs="Arial"/>
                <w:sz w:val="22"/>
                <w:szCs w:val="22"/>
              </w:rPr>
              <w:t> </w:t>
            </w:r>
          </w:p>
          <w:p w14:paraId="4C939842" w14:textId="77777777" w:rsidR="006C78D5" w:rsidRPr="00C43702" w:rsidRDefault="006C78D5" w:rsidP="006C78D5">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sz w:val="22"/>
                <w:szCs w:val="22"/>
              </w:rPr>
              <w:t>BTAP have addressed this requirement through the procurement and integration of PEDs into the BT programme, helping to incorporate them within the Common Military Syllabus (CMS) – Future Soldier (FS). To ensure the devices can be re-used between cohorts efficiently and effectively, and that the PEDs adhere to the relevant GDPR and Data Protection laws, a management software licence will be required.</w:t>
            </w:r>
          </w:p>
          <w:p w14:paraId="730A6B32" w14:textId="78C2C83E" w:rsidR="00205F66" w:rsidRPr="00C43702" w:rsidRDefault="00205F66" w:rsidP="006C78D5">
            <w:pPr>
              <w:pStyle w:val="paragraph"/>
              <w:spacing w:before="0" w:beforeAutospacing="0" w:after="0" w:afterAutospacing="0"/>
              <w:textAlignment w:val="baseline"/>
              <w:rPr>
                <w:rFonts w:ascii="Arial" w:hAnsi="Arial" w:cs="Arial"/>
                <w:sz w:val="22"/>
                <w:szCs w:val="22"/>
              </w:rPr>
            </w:pPr>
          </w:p>
        </w:tc>
      </w:tr>
      <w:tr w:rsidR="009C3640" w:rsidRPr="00A07861" w14:paraId="486E1CA4" w14:textId="77777777" w:rsidTr="75A3E7B8">
        <w:trPr>
          <w:trHeight w:val="300"/>
        </w:trPr>
        <w:tc>
          <w:tcPr>
            <w:tcW w:w="8639" w:type="dxa"/>
            <w:tcBorders>
              <w:top w:val="single" w:sz="6" w:space="0" w:color="auto"/>
              <w:left w:val="single" w:sz="6" w:space="0" w:color="auto"/>
              <w:bottom w:val="single" w:sz="6" w:space="0" w:color="auto"/>
              <w:right w:val="single" w:sz="6" w:space="0" w:color="auto"/>
            </w:tcBorders>
            <w:shd w:val="clear" w:color="auto" w:fill="auto"/>
            <w:hideMark/>
          </w:tcPr>
          <w:p w14:paraId="5671D527"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b/>
                <w:bCs/>
                <w:sz w:val="22"/>
                <w:szCs w:val="22"/>
              </w:rPr>
              <w:t>Background</w:t>
            </w:r>
            <w:r w:rsidRPr="00C43702">
              <w:rPr>
                <w:rStyle w:val="eop"/>
                <w:rFonts w:ascii="Arial" w:hAnsi="Arial" w:cs="Arial"/>
                <w:sz w:val="22"/>
                <w:szCs w:val="22"/>
              </w:rPr>
              <w:t> </w:t>
            </w:r>
          </w:p>
          <w:p w14:paraId="680B20CB"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eop"/>
                <w:rFonts w:ascii="Arial" w:hAnsi="Arial" w:cs="Arial"/>
                <w:color w:val="44546A"/>
                <w:sz w:val="22"/>
                <w:szCs w:val="22"/>
              </w:rPr>
              <w:t> </w:t>
            </w:r>
          </w:p>
          <w:p w14:paraId="0DF5ED9B"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sz w:val="22"/>
                <w:szCs w:val="22"/>
              </w:rPr>
              <w:t>HQ Army Recruitment and Initial Training Command (ARITC) is undertaking a programme (Basic Training Adaption Programme - BTAP) to improve and innovate the provision of BT to all recruit soldiers and officer cadets. At the end of BT, all recruits (both soldier and officer) will commence their Initial Trade Training (ITT), which will enable them to fully participate in their chosen career stream.</w:t>
            </w:r>
            <w:r w:rsidRPr="00C43702">
              <w:rPr>
                <w:rStyle w:val="eop"/>
                <w:rFonts w:ascii="Arial" w:hAnsi="Arial" w:cs="Arial"/>
                <w:sz w:val="22"/>
                <w:szCs w:val="22"/>
              </w:rPr>
              <w:t> </w:t>
            </w:r>
          </w:p>
          <w:p w14:paraId="2EA90F54"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eop"/>
                <w:rFonts w:ascii="Arial" w:hAnsi="Arial" w:cs="Arial"/>
                <w:sz w:val="22"/>
                <w:szCs w:val="22"/>
              </w:rPr>
              <w:t> </w:t>
            </w:r>
          </w:p>
          <w:p w14:paraId="78C8B534" w14:textId="77777777" w:rsidR="00C43702" w:rsidRDefault="006C78D5" w:rsidP="00FB49FE">
            <w:pPr>
              <w:pStyle w:val="paragraph"/>
              <w:spacing w:before="0" w:beforeAutospacing="0" w:after="0" w:afterAutospacing="0"/>
              <w:textAlignment w:val="baseline"/>
              <w:rPr>
                <w:rStyle w:val="normaltextrun"/>
                <w:rFonts w:ascii="Arial" w:hAnsi="Arial" w:cs="Arial"/>
                <w:color w:val="000000"/>
                <w:sz w:val="22"/>
                <w:szCs w:val="22"/>
                <w:shd w:val="clear" w:color="auto" w:fill="FFFFFF"/>
              </w:rPr>
            </w:pPr>
            <w:r w:rsidRPr="00C43702">
              <w:rPr>
                <w:rStyle w:val="normaltextrun"/>
                <w:rFonts w:ascii="Arial" w:hAnsi="Arial" w:cs="Arial"/>
                <w:color w:val="000000"/>
                <w:sz w:val="22"/>
                <w:szCs w:val="22"/>
                <w:shd w:val="clear" w:color="auto" w:fill="FFFFFF"/>
              </w:rPr>
              <w:t xml:space="preserve">To assist in the innovation process, PEDs have been procured and issued to every recruit during their BT, the programme allows for more trainer oversight and data collection over the recruits. </w:t>
            </w:r>
            <w:r w:rsidR="00FB49FE" w:rsidRPr="00C43702">
              <w:rPr>
                <w:rStyle w:val="normaltextrun"/>
                <w:rFonts w:ascii="Arial" w:hAnsi="Arial" w:cs="Arial"/>
                <w:color w:val="000000"/>
                <w:sz w:val="22"/>
                <w:szCs w:val="22"/>
                <w:shd w:val="clear" w:color="auto" w:fill="FFFFFF"/>
              </w:rPr>
              <w:t>The average</w:t>
            </w:r>
            <w:r w:rsidRPr="00C43702">
              <w:rPr>
                <w:rStyle w:val="normaltextrun"/>
                <w:rFonts w:ascii="Arial" w:hAnsi="Arial" w:cs="Arial"/>
                <w:color w:val="000000"/>
                <w:sz w:val="22"/>
                <w:szCs w:val="22"/>
                <w:shd w:val="clear" w:color="auto" w:fill="FFFFFF"/>
              </w:rPr>
              <w:t xml:space="preserve"> PED</w:t>
            </w:r>
            <w:r w:rsidR="00FB49FE" w:rsidRPr="00C43702">
              <w:rPr>
                <w:rStyle w:val="normaltextrun"/>
                <w:rFonts w:ascii="Arial" w:hAnsi="Arial" w:cs="Arial"/>
                <w:color w:val="000000"/>
                <w:sz w:val="22"/>
                <w:szCs w:val="22"/>
                <w:shd w:val="clear" w:color="auto" w:fill="FFFFFF"/>
              </w:rPr>
              <w:t xml:space="preserve"> has a comparative lifespan of around three to four years before it reaches technical obsolescence which is exacerbated when the devices are used in a commercial setting. As such, to ensure the success and effectiveness of CMS (FS) </w:t>
            </w:r>
            <w:r w:rsidRPr="00C43702">
              <w:rPr>
                <w:rStyle w:val="normaltextrun"/>
                <w:rFonts w:ascii="Arial" w:hAnsi="Arial" w:cs="Arial"/>
                <w:color w:val="000000"/>
                <w:sz w:val="22"/>
                <w:szCs w:val="22"/>
                <w:shd w:val="clear" w:color="auto" w:fill="FFFFFF"/>
              </w:rPr>
              <w:t>it is imperative that</w:t>
            </w:r>
            <w:r w:rsidR="00FB49FE" w:rsidRPr="00C43702">
              <w:rPr>
                <w:rStyle w:val="normaltextrun"/>
                <w:rFonts w:ascii="Arial" w:hAnsi="Arial" w:cs="Arial"/>
                <w:color w:val="000000"/>
                <w:sz w:val="22"/>
                <w:szCs w:val="22"/>
                <w:shd w:val="clear" w:color="auto" w:fill="FFFFFF"/>
              </w:rPr>
              <w:t xml:space="preserve"> PEDs</w:t>
            </w:r>
            <w:r w:rsidRPr="00C43702">
              <w:rPr>
                <w:rStyle w:val="normaltextrun"/>
                <w:rFonts w:ascii="Arial" w:hAnsi="Arial" w:cs="Arial"/>
                <w:color w:val="000000"/>
                <w:sz w:val="22"/>
                <w:szCs w:val="22"/>
                <w:shd w:val="clear" w:color="auto" w:fill="FFFFFF"/>
              </w:rPr>
              <w:t xml:space="preserve"> are replaced </w:t>
            </w:r>
            <w:r w:rsidR="00FB49FE" w:rsidRPr="00C43702">
              <w:rPr>
                <w:rStyle w:val="normaltextrun"/>
                <w:rFonts w:ascii="Arial" w:hAnsi="Arial" w:cs="Arial"/>
                <w:color w:val="000000"/>
                <w:sz w:val="22"/>
                <w:szCs w:val="22"/>
                <w:shd w:val="clear" w:color="auto" w:fill="FFFFFF"/>
              </w:rPr>
              <w:t xml:space="preserve">as they reach the end of their lifespan. </w:t>
            </w:r>
          </w:p>
          <w:p w14:paraId="5ADF6D39" w14:textId="5D85BEE4" w:rsidR="00205F66" w:rsidRPr="00C43702" w:rsidRDefault="00205F66" w:rsidP="00FB49FE">
            <w:pPr>
              <w:pStyle w:val="paragraph"/>
              <w:spacing w:before="0" w:beforeAutospacing="0" w:after="0" w:afterAutospacing="0"/>
              <w:textAlignment w:val="baseline"/>
              <w:rPr>
                <w:rFonts w:ascii="Arial" w:hAnsi="Arial" w:cs="Arial"/>
                <w:sz w:val="22"/>
                <w:szCs w:val="22"/>
              </w:rPr>
            </w:pPr>
          </w:p>
        </w:tc>
      </w:tr>
      <w:tr w:rsidR="009C3640" w:rsidRPr="00A07861" w14:paraId="1C9D80FB" w14:textId="77777777" w:rsidTr="75A3E7B8">
        <w:trPr>
          <w:trHeight w:val="300"/>
        </w:trPr>
        <w:tc>
          <w:tcPr>
            <w:tcW w:w="8639" w:type="dxa"/>
            <w:tcBorders>
              <w:top w:val="single" w:sz="6" w:space="0" w:color="auto"/>
              <w:left w:val="single" w:sz="6" w:space="0" w:color="auto"/>
              <w:bottom w:val="single" w:sz="6" w:space="0" w:color="auto"/>
              <w:right w:val="single" w:sz="6" w:space="0" w:color="auto"/>
            </w:tcBorders>
            <w:shd w:val="clear" w:color="auto" w:fill="auto"/>
            <w:hideMark/>
          </w:tcPr>
          <w:p w14:paraId="434D9FDC"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b/>
                <w:bCs/>
                <w:sz w:val="22"/>
                <w:szCs w:val="22"/>
              </w:rPr>
              <w:t>Objectives</w:t>
            </w:r>
            <w:r w:rsidRPr="00C43702">
              <w:rPr>
                <w:rStyle w:val="eop"/>
                <w:rFonts w:ascii="Arial" w:hAnsi="Arial" w:cs="Arial"/>
                <w:sz w:val="22"/>
                <w:szCs w:val="22"/>
              </w:rPr>
              <w:t> </w:t>
            </w:r>
          </w:p>
          <w:p w14:paraId="13FAA46D"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eop"/>
                <w:rFonts w:ascii="Arial" w:hAnsi="Arial" w:cs="Arial"/>
                <w:sz w:val="22"/>
                <w:szCs w:val="22"/>
              </w:rPr>
              <w:t> </w:t>
            </w:r>
          </w:p>
          <w:p w14:paraId="1182937C" w14:textId="1F487003" w:rsidR="009C3640" w:rsidRPr="00C43702" w:rsidRDefault="009C3640" w:rsidP="5109BFC8">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sz w:val="22"/>
                <w:szCs w:val="22"/>
              </w:rPr>
              <w:lastRenderedPageBreak/>
              <w:t>BTAP is required to procure</w:t>
            </w:r>
            <w:r w:rsidR="1E95259F" w:rsidRPr="00C43702">
              <w:rPr>
                <w:rStyle w:val="normaltextrun"/>
                <w:rFonts w:ascii="Arial" w:hAnsi="Arial" w:cs="Arial"/>
                <w:sz w:val="22"/>
                <w:szCs w:val="22"/>
              </w:rPr>
              <w:t xml:space="preserve"> PEDs</w:t>
            </w:r>
            <w:r w:rsidR="004F1D74" w:rsidRPr="00C43702">
              <w:rPr>
                <w:rStyle w:val="normaltextrun"/>
                <w:rFonts w:ascii="Arial" w:hAnsi="Arial" w:cs="Arial"/>
                <w:sz w:val="22"/>
                <w:szCs w:val="22"/>
              </w:rPr>
              <w:t xml:space="preserve"> to replace older devices within the estate </w:t>
            </w:r>
            <w:r w:rsidR="00C43702">
              <w:rPr>
                <w:rStyle w:val="normaltextrun"/>
                <w:rFonts w:ascii="Arial" w:hAnsi="Arial" w:cs="Arial"/>
                <w:sz w:val="22"/>
                <w:szCs w:val="22"/>
              </w:rPr>
              <w:t>over a 5-year period</w:t>
            </w:r>
            <w:r w:rsidR="004F1D74" w:rsidRPr="00C43702">
              <w:rPr>
                <w:rStyle w:val="normaltextrun"/>
                <w:rFonts w:ascii="Arial" w:hAnsi="Arial" w:cs="Arial"/>
                <w:sz w:val="22"/>
                <w:szCs w:val="22"/>
              </w:rPr>
              <w:t xml:space="preserve">, </w:t>
            </w:r>
            <w:r w:rsidR="00C43702">
              <w:rPr>
                <w:rStyle w:val="normaltextrun"/>
                <w:rFonts w:ascii="Arial" w:hAnsi="Arial" w:cs="Arial"/>
                <w:sz w:val="22"/>
                <w:szCs w:val="22"/>
              </w:rPr>
              <w:t xml:space="preserve">procuring </w:t>
            </w:r>
            <w:r w:rsidR="004F1D74" w:rsidRPr="00C43702">
              <w:rPr>
                <w:rStyle w:val="normaltextrun"/>
                <w:rFonts w:ascii="Arial" w:hAnsi="Arial" w:cs="Arial"/>
                <w:sz w:val="22"/>
                <w:szCs w:val="22"/>
              </w:rPr>
              <w:t xml:space="preserve">1000 PEDs </w:t>
            </w:r>
            <w:r w:rsidR="00C43702">
              <w:rPr>
                <w:rStyle w:val="normaltextrun"/>
                <w:rFonts w:ascii="Arial" w:hAnsi="Arial" w:cs="Arial"/>
                <w:sz w:val="22"/>
                <w:szCs w:val="22"/>
              </w:rPr>
              <w:t>each</w:t>
            </w:r>
            <w:r w:rsidR="004F1D74" w:rsidRPr="00C43702">
              <w:rPr>
                <w:rStyle w:val="normaltextrun"/>
                <w:rFonts w:ascii="Arial" w:hAnsi="Arial" w:cs="Arial"/>
                <w:sz w:val="22"/>
                <w:szCs w:val="22"/>
              </w:rPr>
              <w:t xml:space="preserve"> year</w:t>
            </w:r>
            <w:r w:rsidR="00C43702">
              <w:rPr>
                <w:rStyle w:val="normaltextrun"/>
                <w:rFonts w:ascii="Arial" w:hAnsi="Arial" w:cs="Arial"/>
                <w:sz w:val="22"/>
                <w:szCs w:val="22"/>
              </w:rPr>
              <w:t xml:space="preserve"> over this timeframe to allow the retirement of an equal number of expired devices each year</w:t>
            </w:r>
            <w:r w:rsidR="004F1D74" w:rsidRPr="00C43702">
              <w:rPr>
                <w:rStyle w:val="normaltextrun"/>
                <w:rFonts w:ascii="Arial" w:hAnsi="Arial" w:cs="Arial"/>
                <w:sz w:val="22"/>
                <w:szCs w:val="22"/>
              </w:rPr>
              <w:t>. These PEDs would be used to</w:t>
            </w:r>
            <w:r w:rsidRPr="00C43702">
              <w:rPr>
                <w:rStyle w:val="normaltextrun"/>
                <w:rFonts w:ascii="Arial" w:hAnsi="Arial" w:cs="Arial"/>
                <w:sz w:val="22"/>
                <w:szCs w:val="22"/>
              </w:rPr>
              <w:t xml:space="preserve"> enable recruits and training teams to access internet-based Defence Gateway content in support of the BT programme</w:t>
            </w:r>
            <w:r w:rsidR="00121CF9" w:rsidRPr="00C43702">
              <w:rPr>
                <w:rStyle w:val="normaltextrun"/>
                <w:rFonts w:ascii="Arial" w:hAnsi="Arial" w:cs="Arial"/>
                <w:sz w:val="22"/>
                <w:szCs w:val="22"/>
              </w:rPr>
              <w:t xml:space="preserve"> and replace any end-of-life or obsolete devices across BT</w:t>
            </w:r>
            <w:r w:rsidRPr="00C43702">
              <w:rPr>
                <w:rStyle w:val="normaltextrun"/>
                <w:rFonts w:ascii="Arial" w:hAnsi="Arial" w:cs="Arial"/>
                <w:sz w:val="22"/>
                <w:szCs w:val="22"/>
              </w:rPr>
              <w:t>. The devices are required to enable roll out of CMS(FS) content</w:t>
            </w:r>
            <w:r w:rsidR="00205F66" w:rsidRPr="00C43702">
              <w:rPr>
                <w:rStyle w:val="normaltextrun"/>
                <w:rFonts w:ascii="Arial" w:hAnsi="Arial" w:cs="Arial"/>
                <w:sz w:val="22"/>
                <w:szCs w:val="22"/>
              </w:rPr>
              <w:t xml:space="preserve"> through the Defence Learning Environment (DLE) and </w:t>
            </w:r>
            <w:proofErr w:type="spellStart"/>
            <w:r w:rsidRPr="00C43702">
              <w:rPr>
                <w:rStyle w:val="normaltextrun"/>
                <w:rFonts w:ascii="Arial" w:hAnsi="Arial" w:cs="Arial"/>
                <w:sz w:val="22"/>
                <w:szCs w:val="22"/>
              </w:rPr>
              <w:t>MyTrg</w:t>
            </w:r>
            <w:proofErr w:type="spellEnd"/>
            <w:r w:rsidRPr="00C43702">
              <w:rPr>
                <w:rStyle w:val="normaltextrun"/>
                <w:rFonts w:ascii="Arial" w:hAnsi="Arial" w:cs="Arial"/>
                <w:sz w:val="22"/>
                <w:szCs w:val="22"/>
              </w:rPr>
              <w:t xml:space="preserve"> app across the SldrAc. </w:t>
            </w:r>
            <w:r w:rsidRPr="00C43702">
              <w:rPr>
                <w:rStyle w:val="eop"/>
                <w:rFonts w:ascii="Arial" w:hAnsi="Arial" w:cs="Arial"/>
                <w:sz w:val="22"/>
                <w:szCs w:val="22"/>
              </w:rPr>
              <w:t> </w:t>
            </w:r>
          </w:p>
          <w:p w14:paraId="6CF20B04" w14:textId="0488E44A" w:rsidR="00205F66" w:rsidRPr="00C43702" w:rsidRDefault="009C3640" w:rsidP="00121CF9">
            <w:pPr>
              <w:pStyle w:val="paragraph"/>
              <w:spacing w:before="0" w:beforeAutospacing="0" w:after="0" w:afterAutospacing="0"/>
              <w:textAlignment w:val="baseline"/>
              <w:rPr>
                <w:rFonts w:ascii="Arial" w:hAnsi="Arial" w:cs="Arial"/>
                <w:sz w:val="22"/>
                <w:szCs w:val="22"/>
              </w:rPr>
            </w:pPr>
            <w:r w:rsidRPr="00C43702">
              <w:rPr>
                <w:rStyle w:val="eop"/>
                <w:rFonts w:ascii="Arial" w:hAnsi="Arial" w:cs="Arial"/>
                <w:sz w:val="22"/>
                <w:szCs w:val="22"/>
              </w:rPr>
              <w:t> </w:t>
            </w:r>
          </w:p>
        </w:tc>
      </w:tr>
      <w:tr w:rsidR="009C3640" w:rsidRPr="00A07861" w14:paraId="32A848ED" w14:textId="77777777" w:rsidTr="75A3E7B8">
        <w:trPr>
          <w:trHeight w:val="300"/>
        </w:trPr>
        <w:tc>
          <w:tcPr>
            <w:tcW w:w="8639" w:type="dxa"/>
            <w:tcBorders>
              <w:top w:val="single" w:sz="6" w:space="0" w:color="auto"/>
              <w:left w:val="single" w:sz="6" w:space="0" w:color="auto"/>
              <w:bottom w:val="single" w:sz="6" w:space="0" w:color="auto"/>
              <w:right w:val="single" w:sz="6" w:space="0" w:color="auto"/>
            </w:tcBorders>
            <w:shd w:val="clear" w:color="auto" w:fill="auto"/>
            <w:hideMark/>
          </w:tcPr>
          <w:p w14:paraId="6169DFA5"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b/>
                <w:bCs/>
                <w:sz w:val="22"/>
                <w:szCs w:val="22"/>
              </w:rPr>
              <w:lastRenderedPageBreak/>
              <w:t>Scope</w:t>
            </w:r>
            <w:r w:rsidRPr="00C43702">
              <w:rPr>
                <w:rStyle w:val="eop"/>
                <w:rFonts w:ascii="Arial" w:hAnsi="Arial" w:cs="Arial"/>
                <w:sz w:val="22"/>
                <w:szCs w:val="22"/>
              </w:rPr>
              <w:t> </w:t>
            </w:r>
          </w:p>
          <w:p w14:paraId="35B59B34"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eop"/>
                <w:rFonts w:ascii="Arial" w:hAnsi="Arial" w:cs="Arial"/>
                <w:sz w:val="22"/>
                <w:szCs w:val="22"/>
              </w:rPr>
              <w:t> </w:t>
            </w:r>
          </w:p>
          <w:p w14:paraId="4E90341A" w14:textId="70BA0485" w:rsidR="00121CF9" w:rsidRPr="00C43702" w:rsidRDefault="00121CF9" w:rsidP="00121CF9">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sz w:val="22"/>
                <w:szCs w:val="22"/>
              </w:rPr>
              <w:t>The requirement is for the PEDs and the managed service to be distributed to the SldrAc sites of: </w:t>
            </w:r>
            <w:r w:rsidRPr="00C43702">
              <w:rPr>
                <w:rStyle w:val="eop"/>
                <w:rFonts w:ascii="Arial" w:hAnsi="Arial" w:cs="Arial"/>
                <w:sz w:val="22"/>
                <w:szCs w:val="22"/>
              </w:rPr>
              <w:t> </w:t>
            </w:r>
          </w:p>
          <w:p w14:paraId="0D2BB0B3" w14:textId="77777777" w:rsidR="00121CF9" w:rsidRPr="00C43702" w:rsidRDefault="00121CF9" w:rsidP="00121CF9">
            <w:pPr>
              <w:pStyle w:val="paragraph"/>
              <w:spacing w:before="0" w:beforeAutospacing="0" w:after="0" w:afterAutospacing="0"/>
              <w:textAlignment w:val="baseline"/>
              <w:rPr>
                <w:rFonts w:ascii="Arial" w:hAnsi="Arial" w:cs="Arial"/>
                <w:sz w:val="22"/>
                <w:szCs w:val="22"/>
              </w:rPr>
            </w:pPr>
            <w:r w:rsidRPr="00C43702">
              <w:rPr>
                <w:rStyle w:val="eop"/>
                <w:rFonts w:ascii="Arial" w:hAnsi="Arial" w:cs="Arial"/>
                <w:sz w:val="22"/>
                <w:szCs w:val="22"/>
              </w:rPr>
              <w:t> </w:t>
            </w:r>
          </w:p>
          <w:p w14:paraId="6026820A" w14:textId="77777777" w:rsidR="00121CF9" w:rsidRPr="00C43702" w:rsidRDefault="00121CF9" w:rsidP="75A3E7B8">
            <w:pPr>
              <w:pStyle w:val="paragraph"/>
              <w:numPr>
                <w:ilvl w:val="0"/>
                <w:numId w:val="32"/>
              </w:numPr>
              <w:spacing w:before="0" w:beforeAutospacing="0" w:after="0" w:afterAutospacing="0"/>
              <w:ind w:left="1080" w:firstLine="0"/>
              <w:textAlignment w:val="baseline"/>
              <w:rPr>
                <w:rFonts w:ascii="Arial" w:hAnsi="Arial" w:cs="Arial"/>
                <w:sz w:val="22"/>
                <w:szCs w:val="22"/>
              </w:rPr>
            </w:pPr>
            <w:r w:rsidRPr="75A3E7B8">
              <w:rPr>
                <w:rStyle w:val="normaltextrun"/>
                <w:rFonts w:ascii="Arial" w:hAnsi="Arial" w:cs="Arial"/>
                <w:sz w:val="22"/>
                <w:szCs w:val="22"/>
              </w:rPr>
              <w:t>ITC (Catterick)</w:t>
            </w:r>
            <w:r w:rsidRPr="75A3E7B8">
              <w:rPr>
                <w:rStyle w:val="eop"/>
                <w:rFonts w:ascii="Arial" w:hAnsi="Arial" w:cs="Arial"/>
                <w:sz w:val="22"/>
                <w:szCs w:val="22"/>
              </w:rPr>
              <w:t> </w:t>
            </w:r>
          </w:p>
          <w:p w14:paraId="4057B09F" w14:textId="7A5C80C7" w:rsidR="00121CF9" w:rsidRPr="00C43702" w:rsidRDefault="00121CF9" w:rsidP="75A3E7B8">
            <w:pPr>
              <w:pStyle w:val="paragraph"/>
              <w:numPr>
                <w:ilvl w:val="0"/>
                <w:numId w:val="32"/>
              </w:numPr>
              <w:spacing w:before="0" w:beforeAutospacing="0" w:after="0" w:afterAutospacing="0"/>
              <w:ind w:left="1080" w:firstLine="0"/>
              <w:textAlignment w:val="baseline"/>
              <w:rPr>
                <w:rFonts w:ascii="Arial" w:hAnsi="Arial" w:cs="Arial"/>
                <w:sz w:val="22"/>
                <w:szCs w:val="22"/>
              </w:rPr>
            </w:pPr>
            <w:r w:rsidRPr="75A3E7B8">
              <w:rPr>
                <w:rStyle w:val="normaltextrun"/>
                <w:rFonts w:ascii="Arial" w:hAnsi="Arial" w:cs="Arial"/>
                <w:sz w:val="22"/>
                <w:szCs w:val="22"/>
              </w:rPr>
              <w:t>AFC (H)</w:t>
            </w:r>
            <w:r w:rsidRPr="75A3E7B8">
              <w:rPr>
                <w:rStyle w:val="eop"/>
                <w:rFonts w:ascii="Arial" w:hAnsi="Arial" w:cs="Arial"/>
                <w:sz w:val="22"/>
                <w:szCs w:val="22"/>
              </w:rPr>
              <w:t> </w:t>
            </w:r>
          </w:p>
          <w:p w14:paraId="7F1F8851" w14:textId="77777777" w:rsidR="00121CF9" w:rsidRPr="00C43702" w:rsidRDefault="00121CF9" w:rsidP="75A3E7B8">
            <w:pPr>
              <w:pStyle w:val="paragraph"/>
              <w:numPr>
                <w:ilvl w:val="0"/>
                <w:numId w:val="32"/>
              </w:numPr>
              <w:spacing w:before="0" w:beforeAutospacing="0" w:after="0" w:afterAutospacing="0"/>
              <w:ind w:left="1080" w:firstLine="0"/>
              <w:textAlignment w:val="baseline"/>
              <w:rPr>
                <w:rFonts w:ascii="Arial" w:hAnsi="Arial" w:cs="Arial"/>
                <w:sz w:val="22"/>
                <w:szCs w:val="22"/>
              </w:rPr>
            </w:pPr>
            <w:r w:rsidRPr="75A3E7B8">
              <w:rPr>
                <w:rStyle w:val="normaltextrun"/>
                <w:rFonts w:ascii="Arial" w:hAnsi="Arial" w:cs="Arial"/>
                <w:sz w:val="22"/>
                <w:szCs w:val="22"/>
              </w:rPr>
              <w:t>ATC (P) </w:t>
            </w:r>
            <w:r w:rsidRPr="75A3E7B8">
              <w:rPr>
                <w:rStyle w:val="eop"/>
                <w:rFonts w:ascii="Arial" w:hAnsi="Arial" w:cs="Arial"/>
                <w:sz w:val="22"/>
                <w:szCs w:val="22"/>
              </w:rPr>
              <w:t> </w:t>
            </w:r>
          </w:p>
          <w:p w14:paraId="77BD9358" w14:textId="50341D7F" w:rsidR="00121CF9" w:rsidRPr="00C43702" w:rsidRDefault="00121CF9" w:rsidP="75A3E7B8">
            <w:pPr>
              <w:pStyle w:val="paragraph"/>
              <w:numPr>
                <w:ilvl w:val="0"/>
                <w:numId w:val="32"/>
              </w:numPr>
              <w:spacing w:before="0" w:beforeAutospacing="0" w:after="0" w:afterAutospacing="0"/>
              <w:ind w:left="1080" w:firstLine="0"/>
              <w:textAlignment w:val="baseline"/>
              <w:rPr>
                <w:rStyle w:val="normaltextrun"/>
                <w:rFonts w:ascii="Arial" w:hAnsi="Arial" w:cs="Arial"/>
                <w:sz w:val="22"/>
                <w:szCs w:val="22"/>
              </w:rPr>
            </w:pPr>
            <w:r w:rsidRPr="75A3E7B8">
              <w:rPr>
                <w:rStyle w:val="normaltextrun"/>
                <w:rFonts w:ascii="Arial" w:hAnsi="Arial" w:cs="Arial"/>
                <w:sz w:val="22"/>
                <w:szCs w:val="22"/>
              </w:rPr>
              <w:t>ATR (W)</w:t>
            </w:r>
          </w:p>
          <w:p w14:paraId="31E8FAEC" w14:textId="66B293DC" w:rsidR="00DC4A5C" w:rsidRPr="00C43702" w:rsidRDefault="00445A76" w:rsidP="75A3E7B8">
            <w:pPr>
              <w:pStyle w:val="paragraph"/>
              <w:numPr>
                <w:ilvl w:val="0"/>
                <w:numId w:val="32"/>
              </w:numPr>
              <w:spacing w:before="0" w:beforeAutospacing="0" w:after="0" w:afterAutospacing="0"/>
              <w:ind w:left="1080" w:firstLine="0"/>
              <w:textAlignment w:val="baseline"/>
              <w:rPr>
                <w:rFonts w:ascii="Arial" w:hAnsi="Arial" w:cs="Arial"/>
                <w:sz w:val="22"/>
                <w:szCs w:val="22"/>
              </w:rPr>
            </w:pPr>
            <w:r w:rsidRPr="75A3E7B8">
              <w:rPr>
                <w:rStyle w:val="normaltextrun"/>
                <w:rFonts w:ascii="Arial" w:hAnsi="Arial" w:cs="Arial"/>
                <w:sz w:val="22"/>
                <w:szCs w:val="22"/>
              </w:rPr>
              <w:t>Plus,</w:t>
            </w:r>
            <w:r w:rsidR="00DC4A5C" w:rsidRPr="75A3E7B8">
              <w:rPr>
                <w:rStyle w:val="normaltextrun"/>
                <w:rFonts w:ascii="Arial" w:hAnsi="Arial" w:cs="Arial"/>
                <w:sz w:val="22"/>
                <w:szCs w:val="22"/>
              </w:rPr>
              <w:t xml:space="preserve"> additional ATU sites </w:t>
            </w:r>
            <w:r w:rsidR="00C6649D" w:rsidRPr="75A3E7B8">
              <w:rPr>
                <w:rStyle w:val="normaltextrun"/>
                <w:rFonts w:ascii="Arial" w:hAnsi="Arial" w:cs="Arial"/>
                <w:sz w:val="22"/>
                <w:szCs w:val="22"/>
              </w:rPr>
              <w:t>as</w:t>
            </w:r>
            <w:r w:rsidR="00CA4F5E" w:rsidRPr="75A3E7B8">
              <w:rPr>
                <w:rStyle w:val="normaltextrun"/>
                <w:rFonts w:ascii="Arial" w:hAnsi="Arial" w:cs="Arial"/>
                <w:sz w:val="22"/>
                <w:szCs w:val="22"/>
              </w:rPr>
              <w:t xml:space="preserve"> and when</w:t>
            </w:r>
            <w:r w:rsidR="00DC4A5C" w:rsidRPr="75A3E7B8">
              <w:rPr>
                <w:rStyle w:val="normaltextrun"/>
                <w:rFonts w:ascii="Arial" w:hAnsi="Arial" w:cs="Arial"/>
                <w:sz w:val="22"/>
                <w:szCs w:val="22"/>
              </w:rPr>
              <w:t xml:space="preserve"> </w:t>
            </w:r>
            <w:r w:rsidR="00913148" w:rsidRPr="75A3E7B8">
              <w:rPr>
                <w:rStyle w:val="normaltextrun"/>
                <w:rFonts w:ascii="Arial" w:hAnsi="Arial" w:cs="Arial"/>
                <w:sz w:val="22"/>
                <w:szCs w:val="22"/>
              </w:rPr>
              <w:t>required</w:t>
            </w:r>
            <w:r w:rsidR="00CA4F5E" w:rsidRPr="75A3E7B8">
              <w:rPr>
                <w:rStyle w:val="normaltextrun"/>
                <w:rFonts w:ascii="Arial" w:hAnsi="Arial" w:cs="Arial"/>
                <w:sz w:val="22"/>
                <w:szCs w:val="22"/>
              </w:rPr>
              <w:t xml:space="preserve"> by HQ Solider Academy</w:t>
            </w:r>
          </w:p>
          <w:p w14:paraId="08C18AE5"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eop"/>
                <w:rFonts w:ascii="Arial" w:hAnsi="Arial" w:cs="Arial"/>
                <w:sz w:val="22"/>
                <w:szCs w:val="22"/>
              </w:rPr>
              <w:t> </w:t>
            </w:r>
          </w:p>
          <w:p w14:paraId="6DAC13BE" w14:textId="1F5068E6" w:rsidR="00121CF9" w:rsidRPr="00C43702" w:rsidRDefault="00121CF9" w:rsidP="00121CF9">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sz w:val="22"/>
                <w:szCs w:val="22"/>
              </w:rPr>
              <w:t xml:space="preserve">The PEDs will </w:t>
            </w:r>
            <w:r w:rsidR="006B3BBE" w:rsidRPr="00C43702">
              <w:rPr>
                <w:rStyle w:val="normaltextrun"/>
                <w:rFonts w:ascii="Arial" w:hAnsi="Arial" w:cs="Arial"/>
                <w:sz w:val="22"/>
                <w:szCs w:val="22"/>
              </w:rPr>
              <w:t>supplement or replace existing devices</w:t>
            </w:r>
            <w:r w:rsidR="00913148" w:rsidRPr="00C43702">
              <w:rPr>
                <w:rStyle w:val="normaltextrun"/>
                <w:rFonts w:ascii="Arial" w:hAnsi="Arial" w:cs="Arial"/>
                <w:sz w:val="22"/>
                <w:szCs w:val="22"/>
              </w:rPr>
              <w:t xml:space="preserve"> over the course of the five years </w:t>
            </w:r>
            <w:r w:rsidR="006B3BBE" w:rsidRPr="00C43702">
              <w:rPr>
                <w:rStyle w:val="normaltextrun"/>
                <w:rFonts w:ascii="Arial" w:hAnsi="Arial" w:cs="Arial"/>
                <w:sz w:val="22"/>
                <w:szCs w:val="22"/>
              </w:rPr>
              <w:t xml:space="preserve">and will </w:t>
            </w:r>
            <w:r w:rsidRPr="00C43702">
              <w:rPr>
                <w:rStyle w:val="normaltextrun"/>
                <w:rFonts w:ascii="Arial" w:hAnsi="Arial" w:cs="Arial"/>
                <w:sz w:val="22"/>
                <w:szCs w:val="22"/>
              </w:rPr>
              <w:t>be operated by recruits and trainers within the training environment. In addition, trainers will use the devices on exercise in offsite training locations. They will be connected to the defence Wi-Fi network while they are used within the accommodation, classrooms and within barracks. </w:t>
            </w:r>
            <w:r w:rsidRPr="00C43702">
              <w:rPr>
                <w:rStyle w:val="eop"/>
                <w:rFonts w:ascii="Arial" w:hAnsi="Arial" w:cs="Arial"/>
                <w:sz w:val="22"/>
                <w:szCs w:val="22"/>
              </w:rPr>
              <w:t> </w:t>
            </w:r>
          </w:p>
          <w:p w14:paraId="051EA983" w14:textId="625A9F14" w:rsidR="00121CF9" w:rsidRPr="00C43702" w:rsidRDefault="00121CF9" w:rsidP="00121CF9">
            <w:pPr>
              <w:pStyle w:val="paragraph"/>
              <w:spacing w:before="0" w:beforeAutospacing="0" w:after="0" w:afterAutospacing="0"/>
              <w:textAlignment w:val="baseline"/>
              <w:rPr>
                <w:rFonts w:ascii="Arial" w:hAnsi="Arial" w:cs="Arial"/>
                <w:sz w:val="22"/>
                <w:szCs w:val="22"/>
              </w:rPr>
            </w:pPr>
            <w:r w:rsidRPr="00C43702">
              <w:rPr>
                <w:rStyle w:val="eop"/>
                <w:rFonts w:ascii="Arial" w:hAnsi="Arial" w:cs="Arial"/>
                <w:sz w:val="22"/>
                <w:szCs w:val="22"/>
              </w:rPr>
              <w:t>  </w:t>
            </w:r>
          </w:p>
          <w:p w14:paraId="0459A7F0" w14:textId="65A3B10D" w:rsidR="00121CF9" w:rsidRPr="00C43702" w:rsidRDefault="00913148" w:rsidP="00121CF9">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sz w:val="22"/>
                <w:szCs w:val="22"/>
              </w:rPr>
              <w:t>N</w:t>
            </w:r>
            <w:r w:rsidR="00121CF9" w:rsidRPr="00C43702">
              <w:rPr>
                <w:rStyle w:val="normaltextrun"/>
                <w:rFonts w:ascii="Arial" w:hAnsi="Arial" w:cs="Arial"/>
                <w:sz w:val="22"/>
                <w:szCs w:val="22"/>
              </w:rPr>
              <w:t>o further software or hardware</w:t>
            </w:r>
            <w:r w:rsidR="00CA4F5E">
              <w:rPr>
                <w:rStyle w:val="normaltextrun"/>
                <w:rFonts w:ascii="Arial" w:hAnsi="Arial" w:cs="Arial"/>
                <w:sz w:val="22"/>
                <w:szCs w:val="22"/>
              </w:rPr>
              <w:t xml:space="preserve"> (other than that listed below)</w:t>
            </w:r>
            <w:r w:rsidR="00121CF9" w:rsidRPr="00C43702">
              <w:rPr>
                <w:rStyle w:val="normaltextrun"/>
                <w:rFonts w:ascii="Arial" w:hAnsi="Arial" w:cs="Arial"/>
                <w:sz w:val="22"/>
                <w:szCs w:val="22"/>
              </w:rPr>
              <w:t xml:space="preserve"> is required.</w:t>
            </w:r>
            <w:r w:rsidR="00121CF9" w:rsidRPr="00C43702">
              <w:rPr>
                <w:rStyle w:val="eop"/>
                <w:rFonts w:ascii="Arial" w:hAnsi="Arial" w:cs="Arial"/>
                <w:sz w:val="22"/>
                <w:szCs w:val="22"/>
              </w:rPr>
              <w:t> </w:t>
            </w:r>
          </w:p>
          <w:p w14:paraId="7CCBD49B" w14:textId="6AD50FA7" w:rsidR="009C3640" w:rsidRPr="00C43702" w:rsidRDefault="00121CF9" w:rsidP="00A07861">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color w:val="44546A"/>
                <w:sz w:val="22"/>
                <w:szCs w:val="22"/>
              </w:rPr>
              <w:t> </w:t>
            </w:r>
            <w:r w:rsidRPr="00C43702">
              <w:rPr>
                <w:rStyle w:val="eop"/>
                <w:rFonts w:ascii="Arial" w:hAnsi="Arial" w:cs="Arial"/>
                <w:color w:val="44546A"/>
                <w:sz w:val="22"/>
                <w:szCs w:val="22"/>
              </w:rPr>
              <w:t> </w:t>
            </w:r>
          </w:p>
        </w:tc>
      </w:tr>
      <w:tr w:rsidR="009C3640" w:rsidRPr="00A07861" w14:paraId="039C878D" w14:textId="77777777" w:rsidTr="75A3E7B8">
        <w:trPr>
          <w:trHeight w:val="300"/>
        </w:trPr>
        <w:tc>
          <w:tcPr>
            <w:tcW w:w="8639" w:type="dxa"/>
            <w:tcBorders>
              <w:top w:val="single" w:sz="6" w:space="0" w:color="auto"/>
              <w:left w:val="single" w:sz="6" w:space="0" w:color="auto"/>
              <w:bottom w:val="single" w:sz="6" w:space="0" w:color="auto"/>
              <w:right w:val="single" w:sz="6" w:space="0" w:color="auto"/>
            </w:tcBorders>
            <w:shd w:val="clear" w:color="auto" w:fill="auto"/>
            <w:hideMark/>
          </w:tcPr>
          <w:p w14:paraId="7D02876F"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b/>
                <w:bCs/>
                <w:sz w:val="22"/>
                <w:szCs w:val="22"/>
              </w:rPr>
              <w:t>Requirements </w:t>
            </w:r>
            <w:r w:rsidRPr="00C43702">
              <w:rPr>
                <w:rStyle w:val="eop"/>
                <w:rFonts w:ascii="Arial" w:hAnsi="Arial" w:cs="Arial"/>
                <w:sz w:val="22"/>
                <w:szCs w:val="22"/>
              </w:rPr>
              <w:t> </w:t>
            </w:r>
          </w:p>
          <w:p w14:paraId="65129745"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eop"/>
                <w:rFonts w:ascii="Arial" w:hAnsi="Arial" w:cs="Arial"/>
                <w:sz w:val="22"/>
                <w:szCs w:val="22"/>
              </w:rPr>
              <w:t> </w:t>
            </w:r>
          </w:p>
          <w:p w14:paraId="7D186166" w14:textId="46570DBD" w:rsidR="004F0DD9" w:rsidRDefault="009C3640" w:rsidP="75A3E7B8">
            <w:pPr>
              <w:pStyle w:val="paragraph"/>
              <w:spacing w:before="0" w:beforeAutospacing="0" w:after="0" w:afterAutospacing="0"/>
              <w:textAlignment w:val="baseline"/>
              <w:rPr>
                <w:rStyle w:val="normaltextrun"/>
                <w:rFonts w:ascii="Arial" w:hAnsi="Arial" w:cs="Arial"/>
                <w:sz w:val="22"/>
                <w:szCs w:val="22"/>
              </w:rPr>
            </w:pPr>
            <w:r w:rsidRPr="75A3E7B8">
              <w:rPr>
                <w:rStyle w:val="normaltextrun"/>
                <w:rFonts w:ascii="Arial" w:hAnsi="Arial" w:cs="Arial"/>
                <w:sz w:val="22"/>
                <w:szCs w:val="22"/>
              </w:rPr>
              <w:t xml:space="preserve">A total of </w:t>
            </w:r>
            <w:r w:rsidR="006B3BBE" w:rsidRPr="75A3E7B8">
              <w:rPr>
                <w:rStyle w:val="normaltextrun"/>
                <w:rFonts w:ascii="Arial" w:hAnsi="Arial" w:cs="Arial"/>
                <w:sz w:val="22"/>
                <w:szCs w:val="22"/>
              </w:rPr>
              <w:t>1</w:t>
            </w:r>
            <w:r w:rsidR="000A178F" w:rsidRPr="75A3E7B8">
              <w:rPr>
                <w:rStyle w:val="normaltextrun"/>
                <w:rFonts w:ascii="Arial" w:hAnsi="Arial" w:cs="Arial"/>
                <w:sz w:val="22"/>
                <w:szCs w:val="22"/>
              </w:rPr>
              <w:t>0</w:t>
            </w:r>
            <w:r w:rsidR="00E338D9" w:rsidRPr="75A3E7B8">
              <w:rPr>
                <w:rStyle w:val="normaltextrun"/>
                <w:rFonts w:ascii="Arial" w:hAnsi="Arial" w:cs="Arial"/>
                <w:sz w:val="22"/>
                <w:szCs w:val="22"/>
              </w:rPr>
              <w:t>00</w:t>
            </w:r>
            <w:r w:rsidRPr="75A3E7B8">
              <w:rPr>
                <w:rStyle w:val="normaltextrun"/>
                <w:rFonts w:ascii="Arial" w:hAnsi="Arial" w:cs="Arial"/>
                <w:sz w:val="22"/>
                <w:szCs w:val="22"/>
              </w:rPr>
              <w:t xml:space="preserve"> PEDs</w:t>
            </w:r>
            <w:r w:rsidR="00A86310" w:rsidRPr="75A3E7B8">
              <w:rPr>
                <w:rStyle w:val="normaltextrun"/>
                <w:rFonts w:ascii="Arial" w:hAnsi="Arial" w:cs="Arial"/>
                <w:sz w:val="22"/>
                <w:szCs w:val="22"/>
              </w:rPr>
              <w:t xml:space="preserve"> </w:t>
            </w:r>
            <w:r w:rsidR="00CA4F5E" w:rsidRPr="75A3E7B8">
              <w:rPr>
                <w:rStyle w:val="normaltextrun"/>
                <w:rFonts w:ascii="Arial" w:hAnsi="Arial" w:cs="Arial"/>
                <w:sz w:val="22"/>
                <w:szCs w:val="22"/>
              </w:rPr>
              <w:t>each</w:t>
            </w:r>
            <w:r w:rsidR="003114B2" w:rsidRPr="75A3E7B8">
              <w:rPr>
                <w:rStyle w:val="normaltextrun"/>
                <w:rFonts w:ascii="Arial" w:hAnsi="Arial" w:cs="Arial"/>
                <w:sz w:val="22"/>
                <w:szCs w:val="22"/>
              </w:rPr>
              <w:t xml:space="preserve"> year over a five-year period </w:t>
            </w:r>
            <w:r w:rsidRPr="75A3E7B8">
              <w:rPr>
                <w:rStyle w:val="normaltextrun"/>
                <w:rFonts w:ascii="Arial" w:hAnsi="Arial" w:cs="Arial"/>
                <w:sz w:val="22"/>
                <w:szCs w:val="22"/>
              </w:rPr>
              <w:t xml:space="preserve">will be required to be delivered </w:t>
            </w:r>
            <w:r w:rsidR="00913148" w:rsidRPr="75A3E7B8">
              <w:rPr>
                <w:rStyle w:val="normaltextrun"/>
                <w:rFonts w:ascii="Arial" w:hAnsi="Arial" w:cs="Arial"/>
                <w:sz w:val="22"/>
                <w:szCs w:val="22"/>
              </w:rPr>
              <w:t>to</w:t>
            </w:r>
            <w:r w:rsidR="00C6649D" w:rsidRPr="75A3E7B8">
              <w:rPr>
                <w:rStyle w:val="normaltextrun"/>
                <w:rFonts w:ascii="Arial" w:hAnsi="Arial" w:cs="Arial"/>
                <w:sz w:val="22"/>
                <w:szCs w:val="22"/>
              </w:rPr>
              <w:t xml:space="preserve"> ITC(C)</w:t>
            </w:r>
            <w:r w:rsidR="00913148" w:rsidRPr="75A3E7B8">
              <w:rPr>
                <w:rStyle w:val="normaltextrun"/>
                <w:rFonts w:ascii="Arial" w:hAnsi="Arial" w:cs="Arial"/>
                <w:sz w:val="22"/>
                <w:szCs w:val="22"/>
              </w:rPr>
              <w:t xml:space="preserve"> and ATC(P),</w:t>
            </w:r>
            <w:r w:rsidR="00CA4F5E" w:rsidRPr="75A3E7B8">
              <w:rPr>
                <w:rStyle w:val="normaltextrun"/>
                <w:rFonts w:ascii="Arial" w:hAnsi="Arial" w:cs="Arial"/>
                <w:sz w:val="22"/>
                <w:szCs w:val="22"/>
              </w:rPr>
              <w:t xml:space="preserve"> w</w:t>
            </w:r>
            <w:r w:rsidR="00857BB6" w:rsidRPr="75A3E7B8">
              <w:rPr>
                <w:rStyle w:val="normaltextrun"/>
                <w:rFonts w:ascii="Arial" w:hAnsi="Arial" w:cs="Arial"/>
                <w:sz w:val="22"/>
                <w:szCs w:val="22"/>
              </w:rPr>
              <w:t xml:space="preserve">ith HQ Soldier Academy liaising with other sites for subsequent </w:t>
            </w:r>
            <w:r w:rsidR="00CA4F5E" w:rsidRPr="75A3E7B8">
              <w:rPr>
                <w:rStyle w:val="normaltextrun"/>
                <w:rFonts w:ascii="Arial" w:hAnsi="Arial" w:cs="Arial"/>
                <w:sz w:val="22"/>
                <w:szCs w:val="22"/>
              </w:rPr>
              <w:t xml:space="preserve">internal </w:t>
            </w:r>
            <w:r w:rsidR="00857BB6" w:rsidRPr="75A3E7B8">
              <w:rPr>
                <w:rStyle w:val="normaltextrun"/>
                <w:rFonts w:ascii="Arial" w:hAnsi="Arial" w:cs="Arial"/>
                <w:sz w:val="22"/>
                <w:szCs w:val="22"/>
              </w:rPr>
              <w:t>distribution.</w:t>
            </w:r>
            <w:r w:rsidR="00CA4F5E" w:rsidRPr="75A3E7B8">
              <w:rPr>
                <w:rStyle w:val="normaltextrun"/>
                <w:rFonts w:ascii="Arial" w:hAnsi="Arial" w:cs="Arial"/>
                <w:sz w:val="22"/>
                <w:szCs w:val="22"/>
              </w:rPr>
              <w:t xml:space="preserve"> </w:t>
            </w:r>
          </w:p>
          <w:p w14:paraId="0D2A5F9B" w14:textId="77777777" w:rsidR="004F0DD9" w:rsidRDefault="004F0DD9" w:rsidP="00A07861">
            <w:pPr>
              <w:pStyle w:val="paragraph"/>
              <w:spacing w:before="0" w:beforeAutospacing="0" w:after="0" w:afterAutospacing="0"/>
              <w:textAlignment w:val="baseline"/>
              <w:rPr>
                <w:rStyle w:val="normaltextrun"/>
                <w:rFonts w:ascii="Arial" w:hAnsi="Arial" w:cs="Arial"/>
                <w:sz w:val="22"/>
                <w:szCs w:val="22"/>
              </w:rPr>
            </w:pPr>
          </w:p>
          <w:p w14:paraId="01AE40E7" w14:textId="69D70DD1" w:rsidR="00890B55" w:rsidRPr="00C43702" w:rsidRDefault="00857BB6" w:rsidP="75A3E7B8">
            <w:pPr>
              <w:pStyle w:val="paragraph"/>
              <w:spacing w:before="0" w:beforeAutospacing="0" w:after="0" w:afterAutospacing="0"/>
              <w:textAlignment w:val="baseline"/>
              <w:rPr>
                <w:rStyle w:val="normaltextrun"/>
                <w:rFonts w:ascii="Arial" w:hAnsi="Arial" w:cs="Arial"/>
                <w:sz w:val="22"/>
                <w:szCs w:val="22"/>
              </w:rPr>
            </w:pPr>
            <w:r w:rsidRPr="75A3E7B8">
              <w:rPr>
                <w:rStyle w:val="normaltextrun"/>
                <w:rFonts w:ascii="Arial" w:hAnsi="Arial" w:cs="Arial"/>
                <w:sz w:val="22"/>
                <w:szCs w:val="22"/>
              </w:rPr>
              <w:t>T</w:t>
            </w:r>
            <w:r w:rsidR="00C93869" w:rsidRPr="75A3E7B8">
              <w:rPr>
                <w:rStyle w:val="normaltextrun"/>
                <w:rFonts w:ascii="Arial" w:hAnsi="Arial" w:cs="Arial"/>
                <w:sz w:val="22"/>
                <w:szCs w:val="22"/>
              </w:rPr>
              <w:t xml:space="preserve">he initial delivery </w:t>
            </w:r>
            <w:r w:rsidR="004F0DD9" w:rsidRPr="75A3E7B8">
              <w:rPr>
                <w:rStyle w:val="normaltextrun"/>
                <w:rFonts w:ascii="Arial" w:hAnsi="Arial" w:cs="Arial"/>
                <w:sz w:val="22"/>
                <w:szCs w:val="22"/>
              </w:rPr>
              <w:t xml:space="preserve">of 500 devices is to be made to each ITC(C) and ATC(P) by latest </w:t>
            </w:r>
            <w:r w:rsidR="00E46949">
              <w:rPr>
                <w:rStyle w:val="normaltextrun"/>
                <w:rFonts w:ascii="Arial" w:hAnsi="Arial" w:cs="Arial"/>
                <w:sz w:val="22"/>
                <w:szCs w:val="22"/>
              </w:rPr>
              <w:t>January 2025</w:t>
            </w:r>
            <w:r w:rsidR="002F157A" w:rsidRPr="75A3E7B8">
              <w:rPr>
                <w:rStyle w:val="normaltextrun"/>
                <w:rFonts w:ascii="Arial" w:hAnsi="Arial" w:cs="Arial"/>
                <w:sz w:val="22"/>
                <w:szCs w:val="22"/>
              </w:rPr>
              <w:t xml:space="preserve">. </w:t>
            </w:r>
            <w:r w:rsidR="00C93869" w:rsidRPr="75A3E7B8">
              <w:rPr>
                <w:rStyle w:val="normaltextrun"/>
                <w:rFonts w:ascii="Arial" w:hAnsi="Arial" w:cs="Arial"/>
                <w:sz w:val="22"/>
                <w:szCs w:val="22"/>
              </w:rPr>
              <w:t xml:space="preserve">In </w:t>
            </w:r>
            <w:r w:rsidRPr="75A3E7B8">
              <w:rPr>
                <w:rStyle w:val="normaltextrun"/>
                <w:rFonts w:ascii="Arial" w:hAnsi="Arial" w:cs="Arial"/>
                <w:sz w:val="22"/>
                <w:szCs w:val="22"/>
              </w:rPr>
              <w:t xml:space="preserve">each </w:t>
            </w:r>
            <w:r w:rsidR="00C93869" w:rsidRPr="75A3E7B8">
              <w:rPr>
                <w:rStyle w:val="normaltextrun"/>
                <w:rFonts w:ascii="Arial" w:hAnsi="Arial" w:cs="Arial"/>
                <w:sz w:val="22"/>
                <w:szCs w:val="22"/>
              </w:rPr>
              <w:t xml:space="preserve">subsequent </w:t>
            </w:r>
            <w:r w:rsidRPr="75A3E7B8">
              <w:rPr>
                <w:rStyle w:val="normaltextrun"/>
                <w:rFonts w:ascii="Arial" w:hAnsi="Arial" w:cs="Arial"/>
                <w:sz w:val="22"/>
                <w:szCs w:val="22"/>
              </w:rPr>
              <w:t xml:space="preserve">year 1000 PEDs are to be issued to a location as confirmed during correspondence </w:t>
            </w:r>
            <w:r w:rsidR="004F0DD9" w:rsidRPr="75A3E7B8">
              <w:rPr>
                <w:rStyle w:val="normaltextrun"/>
                <w:rFonts w:ascii="Arial" w:hAnsi="Arial" w:cs="Arial"/>
                <w:sz w:val="22"/>
                <w:szCs w:val="22"/>
              </w:rPr>
              <w:t xml:space="preserve">between the supplier and </w:t>
            </w:r>
            <w:r w:rsidRPr="75A3E7B8">
              <w:rPr>
                <w:rStyle w:val="normaltextrun"/>
                <w:rFonts w:ascii="Arial" w:hAnsi="Arial" w:cs="Arial"/>
                <w:sz w:val="22"/>
                <w:szCs w:val="22"/>
              </w:rPr>
              <w:t xml:space="preserve">with HQ Solider Academy </w:t>
            </w:r>
            <w:r w:rsidR="00C93869" w:rsidRPr="75A3E7B8">
              <w:rPr>
                <w:rStyle w:val="normaltextrun"/>
                <w:rFonts w:ascii="Arial" w:hAnsi="Arial" w:cs="Arial"/>
                <w:sz w:val="22"/>
                <w:szCs w:val="22"/>
              </w:rPr>
              <w:t>as per schedule described in “Outpu</w:t>
            </w:r>
            <w:r w:rsidR="00E16246" w:rsidRPr="75A3E7B8">
              <w:rPr>
                <w:rStyle w:val="normaltextrun"/>
                <w:rFonts w:ascii="Arial" w:hAnsi="Arial" w:cs="Arial"/>
                <w:sz w:val="22"/>
                <w:szCs w:val="22"/>
              </w:rPr>
              <w:t>t</w:t>
            </w:r>
            <w:r w:rsidR="00C93869" w:rsidRPr="75A3E7B8">
              <w:rPr>
                <w:rStyle w:val="normaltextrun"/>
                <w:rFonts w:ascii="Arial" w:hAnsi="Arial" w:cs="Arial"/>
                <w:sz w:val="22"/>
                <w:szCs w:val="22"/>
              </w:rPr>
              <w:t>s/Deliverables/Milestones” section.</w:t>
            </w:r>
          </w:p>
          <w:p w14:paraId="26A95D16"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eop"/>
                <w:rFonts w:ascii="Arial" w:hAnsi="Arial" w:cs="Arial"/>
                <w:sz w:val="22"/>
                <w:szCs w:val="22"/>
              </w:rPr>
              <w:t> </w:t>
            </w:r>
          </w:p>
          <w:p w14:paraId="4A64DECC" w14:textId="0EFBFF6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sz w:val="22"/>
                <w:szCs w:val="22"/>
              </w:rPr>
              <w:t xml:space="preserve">The minimum </w:t>
            </w:r>
            <w:r w:rsidR="00E16246" w:rsidRPr="00C43702">
              <w:rPr>
                <w:rStyle w:val="normaltextrun"/>
                <w:rFonts w:ascii="Arial" w:hAnsi="Arial" w:cs="Arial"/>
                <w:sz w:val="22"/>
                <w:szCs w:val="22"/>
              </w:rPr>
              <w:t xml:space="preserve">standard </w:t>
            </w:r>
            <w:r w:rsidRPr="00C43702">
              <w:rPr>
                <w:rStyle w:val="normaltextrun"/>
                <w:rFonts w:ascii="Arial" w:hAnsi="Arial" w:cs="Arial"/>
                <w:sz w:val="22"/>
                <w:szCs w:val="22"/>
              </w:rPr>
              <w:t>requirements for the PE</w:t>
            </w:r>
            <w:r w:rsidR="00C806BC" w:rsidRPr="00C43702">
              <w:rPr>
                <w:rStyle w:val="normaltextrun"/>
                <w:rFonts w:ascii="Arial" w:hAnsi="Arial" w:cs="Arial"/>
                <w:sz w:val="22"/>
                <w:szCs w:val="22"/>
              </w:rPr>
              <w:t>Ds are</w:t>
            </w:r>
            <w:r w:rsidRPr="00C43702">
              <w:rPr>
                <w:rStyle w:val="normaltextrun"/>
                <w:rFonts w:ascii="Arial" w:hAnsi="Arial" w:cs="Arial"/>
                <w:sz w:val="22"/>
                <w:szCs w:val="22"/>
              </w:rPr>
              <w:t>:</w:t>
            </w:r>
            <w:r w:rsidRPr="00C43702">
              <w:rPr>
                <w:rStyle w:val="eop"/>
                <w:rFonts w:ascii="Arial" w:hAnsi="Arial" w:cs="Arial"/>
                <w:sz w:val="22"/>
                <w:szCs w:val="22"/>
              </w:rPr>
              <w:t> </w:t>
            </w:r>
          </w:p>
          <w:p w14:paraId="0214D21E" w14:textId="77777777" w:rsidR="004F0DD9" w:rsidRDefault="006F049A" w:rsidP="5109BFC8">
            <w:pPr>
              <w:pStyle w:val="paragraph"/>
              <w:numPr>
                <w:ilvl w:val="0"/>
                <w:numId w:val="28"/>
              </w:numPr>
              <w:spacing w:before="0" w:beforeAutospacing="0" w:after="0" w:afterAutospacing="0"/>
              <w:ind w:left="1080" w:hanging="240"/>
              <w:textAlignment w:val="baseline"/>
              <w:rPr>
                <w:rStyle w:val="normaltextrun"/>
                <w:rFonts w:ascii="Arial" w:hAnsi="Arial" w:cs="Arial"/>
                <w:sz w:val="22"/>
                <w:szCs w:val="22"/>
              </w:rPr>
            </w:pPr>
            <w:r w:rsidRPr="00C43702">
              <w:rPr>
                <w:rStyle w:val="normaltextrun"/>
                <w:rFonts w:ascii="Arial" w:hAnsi="Arial" w:cs="Arial"/>
                <w:sz w:val="22"/>
                <w:szCs w:val="22"/>
              </w:rPr>
              <w:t>Samsung Galaxy A</w:t>
            </w:r>
            <w:r w:rsidR="006B3BBE" w:rsidRPr="00C43702">
              <w:rPr>
                <w:rStyle w:val="normaltextrun"/>
                <w:rFonts w:ascii="Arial" w:hAnsi="Arial" w:cs="Arial"/>
                <w:sz w:val="22"/>
                <w:szCs w:val="22"/>
              </w:rPr>
              <w:t>9+</w:t>
            </w:r>
            <w:r w:rsidRPr="00C43702">
              <w:rPr>
                <w:rStyle w:val="normaltextrun"/>
                <w:rFonts w:ascii="Arial" w:hAnsi="Arial" w:cs="Arial"/>
                <w:sz w:val="22"/>
                <w:szCs w:val="22"/>
              </w:rPr>
              <w:t xml:space="preserve"> devices</w:t>
            </w:r>
            <w:r w:rsidR="008D6F38" w:rsidRPr="00C43702">
              <w:rPr>
                <w:rStyle w:val="normaltextrun"/>
                <w:rFonts w:ascii="Arial" w:hAnsi="Arial" w:cs="Arial"/>
                <w:sz w:val="22"/>
                <w:szCs w:val="22"/>
              </w:rPr>
              <w:t xml:space="preserve"> (</w:t>
            </w:r>
            <w:r w:rsidR="006B3BBE" w:rsidRPr="00C43702">
              <w:rPr>
                <w:rStyle w:val="normaltextrun"/>
                <w:rFonts w:ascii="Arial" w:hAnsi="Arial" w:cs="Arial"/>
                <w:sz w:val="22"/>
                <w:szCs w:val="22"/>
              </w:rPr>
              <w:t>11</w:t>
            </w:r>
            <w:r w:rsidR="00100D3B" w:rsidRPr="00C43702">
              <w:rPr>
                <w:rStyle w:val="normaltextrun"/>
                <w:rFonts w:ascii="Arial" w:hAnsi="Arial" w:cs="Arial"/>
                <w:sz w:val="22"/>
                <w:szCs w:val="22"/>
              </w:rPr>
              <w:t>-inch</w:t>
            </w:r>
            <w:r w:rsidR="008E040C" w:rsidRPr="00C43702">
              <w:rPr>
                <w:rStyle w:val="normaltextrun"/>
                <w:rFonts w:ascii="Arial" w:hAnsi="Arial" w:cs="Arial"/>
                <w:sz w:val="22"/>
                <w:szCs w:val="22"/>
              </w:rPr>
              <w:t xml:space="preserve"> screen, </w:t>
            </w:r>
            <w:r w:rsidR="2E8A26A4" w:rsidRPr="00C43702">
              <w:rPr>
                <w:rStyle w:val="normaltextrun"/>
                <w:rFonts w:ascii="Arial" w:hAnsi="Arial" w:cs="Arial"/>
                <w:sz w:val="22"/>
                <w:szCs w:val="22"/>
              </w:rPr>
              <w:t>64</w:t>
            </w:r>
            <w:r w:rsidR="008E040C" w:rsidRPr="00C43702">
              <w:rPr>
                <w:rStyle w:val="normaltextrun"/>
                <w:rFonts w:ascii="Arial" w:hAnsi="Arial" w:cs="Arial"/>
                <w:sz w:val="22"/>
                <w:szCs w:val="22"/>
              </w:rPr>
              <w:t>GB</w:t>
            </w:r>
            <w:r w:rsidR="00DD26B9" w:rsidRPr="00C43702">
              <w:rPr>
                <w:rStyle w:val="normaltextrun"/>
                <w:rFonts w:ascii="Arial" w:hAnsi="Arial" w:cs="Arial"/>
                <w:sz w:val="22"/>
                <w:szCs w:val="22"/>
              </w:rPr>
              <w:t xml:space="preserve"> storage</w:t>
            </w:r>
            <w:r w:rsidR="0095571F" w:rsidRPr="00C43702">
              <w:rPr>
                <w:rStyle w:val="normaltextrun"/>
                <w:rFonts w:ascii="Arial" w:hAnsi="Arial" w:cs="Arial"/>
                <w:sz w:val="22"/>
                <w:szCs w:val="22"/>
              </w:rPr>
              <w:t xml:space="preserve">, </w:t>
            </w:r>
            <w:r w:rsidR="559FB907" w:rsidRPr="00C43702">
              <w:rPr>
                <w:rStyle w:val="normaltextrun"/>
                <w:rFonts w:ascii="Arial" w:hAnsi="Arial" w:cs="Arial"/>
                <w:sz w:val="22"/>
                <w:szCs w:val="22"/>
              </w:rPr>
              <w:t>4</w:t>
            </w:r>
            <w:r w:rsidR="00DA42C5" w:rsidRPr="00C43702">
              <w:rPr>
                <w:rStyle w:val="normaltextrun"/>
                <w:rFonts w:ascii="Arial" w:hAnsi="Arial" w:cs="Arial"/>
                <w:sz w:val="22"/>
                <w:szCs w:val="22"/>
              </w:rPr>
              <w:t>GB RAM)</w:t>
            </w:r>
            <w:r w:rsidR="00CC0166" w:rsidRPr="00C43702">
              <w:rPr>
                <w:rStyle w:val="normaltextrun"/>
                <w:rFonts w:ascii="Arial" w:hAnsi="Arial" w:cs="Arial"/>
                <w:sz w:val="22"/>
                <w:szCs w:val="22"/>
              </w:rPr>
              <w:t xml:space="preserve"> </w:t>
            </w:r>
          </w:p>
          <w:p w14:paraId="33095E35" w14:textId="7C089E57" w:rsidR="006F049A" w:rsidRPr="00C43702" w:rsidRDefault="006B3BBE" w:rsidP="5109BFC8">
            <w:pPr>
              <w:pStyle w:val="paragraph"/>
              <w:numPr>
                <w:ilvl w:val="0"/>
                <w:numId w:val="28"/>
              </w:numPr>
              <w:spacing w:before="0" w:beforeAutospacing="0" w:after="0" w:afterAutospacing="0"/>
              <w:ind w:left="1080" w:hanging="240"/>
              <w:textAlignment w:val="baseline"/>
              <w:rPr>
                <w:rStyle w:val="normaltextrun"/>
                <w:rFonts w:ascii="Arial" w:hAnsi="Arial" w:cs="Arial"/>
                <w:sz w:val="22"/>
                <w:szCs w:val="22"/>
              </w:rPr>
            </w:pPr>
            <w:r w:rsidRPr="00C43702">
              <w:rPr>
                <w:rStyle w:val="normaltextrun"/>
                <w:rFonts w:ascii="Arial" w:hAnsi="Arial" w:cs="Arial"/>
                <w:sz w:val="22"/>
                <w:szCs w:val="22"/>
              </w:rPr>
              <w:t>C</w:t>
            </w:r>
            <w:r w:rsidR="521BF586" w:rsidRPr="00C43702">
              <w:rPr>
                <w:rStyle w:val="normaltextrun"/>
                <w:rFonts w:ascii="Arial" w:hAnsi="Arial" w:cs="Arial"/>
                <w:sz w:val="22"/>
                <w:szCs w:val="22"/>
              </w:rPr>
              <w:t>ompatible headsets</w:t>
            </w:r>
          </w:p>
          <w:p w14:paraId="22F55C71" w14:textId="75C60F38" w:rsidR="00692842" w:rsidRPr="00C43702" w:rsidRDefault="521BF586" w:rsidP="5109BFC8">
            <w:pPr>
              <w:pStyle w:val="paragraph"/>
              <w:numPr>
                <w:ilvl w:val="0"/>
                <w:numId w:val="28"/>
              </w:numPr>
              <w:spacing w:before="0" w:beforeAutospacing="0" w:after="0" w:afterAutospacing="0"/>
              <w:ind w:left="1080" w:hanging="240"/>
              <w:textAlignment w:val="baseline"/>
              <w:rPr>
                <w:rStyle w:val="normaltextrun"/>
                <w:rFonts w:ascii="Arial" w:hAnsi="Arial" w:cs="Arial"/>
                <w:sz w:val="22"/>
                <w:szCs w:val="22"/>
              </w:rPr>
            </w:pPr>
            <w:r w:rsidRPr="00C43702">
              <w:rPr>
                <w:rStyle w:val="normaltextrun"/>
                <w:rFonts w:ascii="Arial" w:hAnsi="Arial" w:cs="Arial"/>
                <w:sz w:val="22"/>
                <w:szCs w:val="22"/>
              </w:rPr>
              <w:t>D</w:t>
            </w:r>
            <w:r w:rsidR="00692842" w:rsidRPr="00C43702">
              <w:rPr>
                <w:rStyle w:val="normaltextrun"/>
                <w:rFonts w:ascii="Arial" w:hAnsi="Arial" w:cs="Arial"/>
                <w:sz w:val="22"/>
                <w:szCs w:val="22"/>
              </w:rPr>
              <w:t xml:space="preserve">evices require </w:t>
            </w:r>
            <w:r w:rsidR="006B3BBE" w:rsidRPr="00C43702">
              <w:rPr>
                <w:rStyle w:val="normaltextrun"/>
                <w:rFonts w:ascii="Arial" w:hAnsi="Arial" w:cs="Arial"/>
                <w:sz w:val="22"/>
                <w:szCs w:val="22"/>
              </w:rPr>
              <w:t xml:space="preserve">Wi-Fi </w:t>
            </w:r>
            <w:r w:rsidR="00692842" w:rsidRPr="00C43702">
              <w:rPr>
                <w:rStyle w:val="normaltextrun"/>
                <w:rFonts w:ascii="Arial" w:hAnsi="Arial" w:cs="Arial"/>
                <w:sz w:val="22"/>
                <w:szCs w:val="22"/>
              </w:rPr>
              <w:t xml:space="preserve">connectivity </w:t>
            </w:r>
            <w:r w:rsidR="5263E2B0" w:rsidRPr="00C43702">
              <w:rPr>
                <w:rStyle w:val="normaltextrun"/>
                <w:rFonts w:ascii="Arial" w:hAnsi="Arial" w:cs="Arial"/>
                <w:sz w:val="22"/>
                <w:szCs w:val="22"/>
              </w:rPr>
              <w:t>only</w:t>
            </w:r>
          </w:p>
          <w:p w14:paraId="0E7FA76E" w14:textId="7A9D3352" w:rsidR="009C3640" w:rsidRDefault="003A7119" w:rsidP="006B3BBE">
            <w:pPr>
              <w:pStyle w:val="paragraph"/>
              <w:numPr>
                <w:ilvl w:val="0"/>
                <w:numId w:val="28"/>
              </w:numPr>
              <w:spacing w:before="0" w:beforeAutospacing="0" w:after="0" w:afterAutospacing="0"/>
              <w:ind w:left="1080" w:hanging="240"/>
              <w:textAlignment w:val="baseline"/>
              <w:rPr>
                <w:rStyle w:val="normaltextrun"/>
                <w:rFonts w:ascii="Arial" w:hAnsi="Arial" w:cs="Arial"/>
                <w:sz w:val="22"/>
                <w:szCs w:val="22"/>
              </w:rPr>
            </w:pPr>
            <w:r w:rsidRPr="00C43702">
              <w:rPr>
                <w:rStyle w:val="normaltextrun"/>
                <w:rFonts w:ascii="Arial" w:hAnsi="Arial" w:cs="Arial"/>
                <w:sz w:val="22"/>
                <w:szCs w:val="22"/>
              </w:rPr>
              <w:t xml:space="preserve">Include </w:t>
            </w:r>
            <w:r w:rsidR="00021FB2">
              <w:rPr>
                <w:rStyle w:val="normaltextrun"/>
                <w:rFonts w:ascii="Arial" w:hAnsi="Arial" w:cs="Arial"/>
                <w:sz w:val="22"/>
                <w:szCs w:val="22"/>
              </w:rPr>
              <w:t xml:space="preserve">an integrated </w:t>
            </w:r>
            <w:r w:rsidRPr="00C43702">
              <w:rPr>
                <w:rStyle w:val="normaltextrun"/>
                <w:rFonts w:ascii="Arial" w:hAnsi="Arial" w:cs="Arial"/>
                <w:sz w:val="22"/>
                <w:szCs w:val="22"/>
              </w:rPr>
              <w:t>protective case and keyboard</w:t>
            </w:r>
          </w:p>
          <w:p w14:paraId="3889F9CA" w14:textId="77777777" w:rsidR="004F0DD9" w:rsidRDefault="004F0DD9" w:rsidP="004F0DD9">
            <w:pPr>
              <w:pStyle w:val="paragraph"/>
              <w:spacing w:before="0" w:beforeAutospacing="0" w:after="0" w:afterAutospacing="0"/>
              <w:textAlignment w:val="baseline"/>
              <w:rPr>
                <w:rStyle w:val="normaltextrun"/>
                <w:rFonts w:ascii="Arial" w:hAnsi="Arial" w:cs="Arial"/>
                <w:sz w:val="22"/>
                <w:szCs w:val="22"/>
              </w:rPr>
            </w:pPr>
          </w:p>
          <w:p w14:paraId="602F5B1C" w14:textId="4B4546B6" w:rsidR="004F0DD9" w:rsidRDefault="004F0DD9" w:rsidP="75A3E7B8">
            <w:pPr>
              <w:pStyle w:val="paragraph"/>
              <w:spacing w:before="0" w:beforeAutospacing="0" w:after="0" w:afterAutospacing="0"/>
              <w:textAlignment w:val="baseline"/>
              <w:rPr>
                <w:rStyle w:val="normaltextrun"/>
                <w:rFonts w:ascii="Arial" w:hAnsi="Arial" w:cs="Arial"/>
                <w:sz w:val="22"/>
                <w:szCs w:val="22"/>
              </w:rPr>
            </w:pPr>
            <w:r w:rsidRPr="75A3E7B8">
              <w:rPr>
                <w:rStyle w:val="normaltextrun"/>
                <w:rFonts w:ascii="Arial" w:hAnsi="Arial" w:cs="Arial"/>
                <w:sz w:val="22"/>
                <w:szCs w:val="22"/>
              </w:rPr>
              <w:t xml:space="preserve">In the first year this device is requested specifically, in subsequent years the requirement is for future provisions to be adjusted to allow for the most up to date equivalent PED with equivalent specifications to be provided. </w:t>
            </w:r>
          </w:p>
          <w:p w14:paraId="17FF5C9B" w14:textId="1C06A3FB" w:rsidR="006B3BBE" w:rsidRPr="00C43702" w:rsidRDefault="006B3BBE" w:rsidP="006B3BBE">
            <w:pPr>
              <w:pStyle w:val="paragraph"/>
              <w:spacing w:before="0" w:beforeAutospacing="0" w:after="0" w:afterAutospacing="0"/>
              <w:textAlignment w:val="baseline"/>
              <w:rPr>
                <w:rStyle w:val="eop"/>
                <w:rFonts w:ascii="Arial" w:hAnsi="Arial" w:cs="Arial"/>
                <w:sz w:val="22"/>
                <w:szCs w:val="22"/>
              </w:rPr>
            </w:pPr>
          </w:p>
          <w:p w14:paraId="45CDA45B" w14:textId="23F95DEA" w:rsidR="006B3BBE" w:rsidRPr="00C43702" w:rsidRDefault="006B3BBE" w:rsidP="006B3BBE">
            <w:pPr>
              <w:pStyle w:val="paragraph"/>
              <w:spacing w:before="0" w:beforeAutospacing="0" w:after="0" w:afterAutospacing="0"/>
              <w:textAlignment w:val="baseline"/>
              <w:rPr>
                <w:rStyle w:val="eop"/>
                <w:rFonts w:ascii="Arial" w:hAnsi="Arial" w:cs="Arial"/>
                <w:sz w:val="22"/>
                <w:szCs w:val="22"/>
              </w:rPr>
            </w:pPr>
            <w:r w:rsidRPr="00C43702">
              <w:rPr>
                <w:rStyle w:val="eop"/>
                <w:rFonts w:ascii="Arial" w:hAnsi="Arial" w:cs="Arial"/>
                <w:sz w:val="22"/>
                <w:szCs w:val="22"/>
              </w:rPr>
              <w:t xml:space="preserve">Upon delivery to SldrAc a period of </w:t>
            </w:r>
            <w:r w:rsidR="00E16246" w:rsidRPr="00C43702">
              <w:rPr>
                <w:rStyle w:val="eop"/>
                <w:rFonts w:ascii="Arial" w:hAnsi="Arial" w:cs="Arial"/>
                <w:sz w:val="22"/>
                <w:szCs w:val="22"/>
                <w:u w:val="single"/>
              </w:rPr>
              <w:t>8</w:t>
            </w:r>
            <w:r w:rsidRPr="00C43702">
              <w:rPr>
                <w:rStyle w:val="eop"/>
                <w:rFonts w:ascii="Arial" w:hAnsi="Arial" w:cs="Arial"/>
                <w:sz w:val="22"/>
                <w:szCs w:val="22"/>
                <w:u w:val="single"/>
              </w:rPr>
              <w:t xml:space="preserve"> weeks</w:t>
            </w:r>
            <w:r w:rsidRPr="00C43702">
              <w:rPr>
                <w:rStyle w:val="eop"/>
                <w:rFonts w:ascii="Arial" w:hAnsi="Arial" w:cs="Arial"/>
                <w:sz w:val="22"/>
                <w:szCs w:val="22"/>
              </w:rPr>
              <w:t xml:space="preserve"> is requ</w:t>
            </w:r>
            <w:r w:rsidR="00913148" w:rsidRPr="00C43702">
              <w:rPr>
                <w:rStyle w:val="eop"/>
                <w:rFonts w:ascii="Arial" w:hAnsi="Arial" w:cs="Arial"/>
                <w:sz w:val="22"/>
                <w:szCs w:val="22"/>
              </w:rPr>
              <w:t>ired</w:t>
            </w:r>
            <w:r w:rsidRPr="00C43702">
              <w:rPr>
                <w:rStyle w:val="eop"/>
                <w:rFonts w:ascii="Arial" w:hAnsi="Arial" w:cs="Arial"/>
                <w:sz w:val="22"/>
                <w:szCs w:val="22"/>
              </w:rPr>
              <w:t xml:space="preserve"> to ensure devices are in full working order and for supplier to retrieve and replace any faulty or non-compliant devices</w:t>
            </w:r>
            <w:r w:rsidR="00DC4A5C" w:rsidRPr="00C43702">
              <w:rPr>
                <w:rStyle w:val="eop"/>
                <w:rFonts w:ascii="Arial" w:hAnsi="Arial" w:cs="Arial"/>
                <w:sz w:val="22"/>
                <w:szCs w:val="22"/>
              </w:rPr>
              <w:t xml:space="preserve">. Provision of a route to replace or repair any faulty devices </w:t>
            </w:r>
            <w:r w:rsidR="00913148" w:rsidRPr="00C43702">
              <w:rPr>
                <w:rStyle w:val="eop"/>
                <w:rFonts w:ascii="Arial" w:hAnsi="Arial" w:cs="Arial"/>
                <w:sz w:val="22"/>
                <w:szCs w:val="22"/>
              </w:rPr>
              <w:t xml:space="preserve">after this period but </w:t>
            </w:r>
            <w:r w:rsidR="00DC4A5C" w:rsidRPr="00C43702">
              <w:rPr>
                <w:rStyle w:val="eop"/>
                <w:rFonts w:ascii="Arial" w:hAnsi="Arial" w:cs="Arial"/>
                <w:sz w:val="22"/>
                <w:szCs w:val="22"/>
              </w:rPr>
              <w:t xml:space="preserve">within the warranty period, is required from the supplier to ensure minimal disruption to the training </w:t>
            </w:r>
            <w:r w:rsidR="00913148" w:rsidRPr="00C43702">
              <w:rPr>
                <w:rStyle w:val="eop"/>
                <w:rFonts w:ascii="Arial" w:hAnsi="Arial" w:cs="Arial"/>
                <w:sz w:val="22"/>
                <w:szCs w:val="22"/>
              </w:rPr>
              <w:t>site</w:t>
            </w:r>
            <w:r w:rsidR="00DC4A5C" w:rsidRPr="00C43702">
              <w:rPr>
                <w:rStyle w:val="eop"/>
                <w:rFonts w:ascii="Arial" w:hAnsi="Arial" w:cs="Arial"/>
                <w:sz w:val="22"/>
                <w:szCs w:val="22"/>
              </w:rPr>
              <w:t>s.</w:t>
            </w:r>
          </w:p>
          <w:p w14:paraId="68E3BB7D" w14:textId="3D806A7E" w:rsidR="009C3640" w:rsidRPr="00C43702" w:rsidRDefault="009C3640" w:rsidP="00913148">
            <w:pPr>
              <w:pStyle w:val="paragraph"/>
              <w:spacing w:before="0" w:beforeAutospacing="0" w:after="0" w:afterAutospacing="0"/>
              <w:textAlignment w:val="baseline"/>
              <w:rPr>
                <w:rFonts w:ascii="Arial" w:hAnsi="Arial" w:cs="Arial"/>
                <w:sz w:val="22"/>
                <w:szCs w:val="22"/>
              </w:rPr>
            </w:pPr>
            <w:r w:rsidRPr="00C43702">
              <w:rPr>
                <w:rStyle w:val="eop"/>
                <w:rFonts w:ascii="Arial" w:hAnsi="Arial" w:cs="Arial"/>
                <w:sz w:val="22"/>
                <w:szCs w:val="22"/>
              </w:rPr>
              <w:t>  </w:t>
            </w:r>
          </w:p>
        </w:tc>
      </w:tr>
      <w:tr w:rsidR="009C3640" w:rsidRPr="00A07861" w14:paraId="28980CD8" w14:textId="77777777" w:rsidTr="75A3E7B8">
        <w:trPr>
          <w:trHeight w:val="300"/>
        </w:trPr>
        <w:tc>
          <w:tcPr>
            <w:tcW w:w="8639" w:type="dxa"/>
            <w:tcBorders>
              <w:top w:val="single" w:sz="6" w:space="0" w:color="auto"/>
              <w:left w:val="single" w:sz="6" w:space="0" w:color="auto"/>
              <w:bottom w:val="single" w:sz="6" w:space="0" w:color="auto"/>
              <w:right w:val="single" w:sz="6" w:space="0" w:color="auto"/>
            </w:tcBorders>
            <w:shd w:val="clear" w:color="auto" w:fill="auto"/>
            <w:hideMark/>
          </w:tcPr>
          <w:p w14:paraId="2708D73C"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b/>
                <w:bCs/>
                <w:sz w:val="22"/>
                <w:szCs w:val="22"/>
              </w:rPr>
              <w:lastRenderedPageBreak/>
              <w:t>Outputs/deliverables/milestones</w:t>
            </w:r>
            <w:r w:rsidRPr="00C43702">
              <w:rPr>
                <w:rStyle w:val="eop"/>
                <w:rFonts w:ascii="Arial" w:hAnsi="Arial" w:cs="Arial"/>
                <w:sz w:val="22"/>
                <w:szCs w:val="22"/>
              </w:rPr>
              <w:t> </w:t>
            </w:r>
          </w:p>
          <w:p w14:paraId="1935D651"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eop"/>
                <w:rFonts w:ascii="Arial" w:hAnsi="Arial" w:cs="Arial"/>
                <w:sz w:val="22"/>
                <w:szCs w:val="22"/>
              </w:rPr>
              <w:t> </w:t>
            </w:r>
          </w:p>
          <w:p w14:paraId="4B7AA91C" w14:textId="77777777" w:rsidR="007D3F84" w:rsidRDefault="009C3640" w:rsidP="75A3E7B8">
            <w:pPr>
              <w:pStyle w:val="paragraph"/>
              <w:spacing w:before="0" w:beforeAutospacing="0" w:after="0" w:afterAutospacing="0"/>
              <w:textAlignment w:val="baseline"/>
              <w:rPr>
                <w:rStyle w:val="normaltextrun"/>
                <w:rFonts w:ascii="Arial" w:hAnsi="Arial" w:cs="Arial"/>
                <w:sz w:val="22"/>
                <w:szCs w:val="22"/>
              </w:rPr>
            </w:pPr>
            <w:r w:rsidRPr="75A3E7B8">
              <w:rPr>
                <w:rStyle w:val="normaltextrun"/>
                <w:rFonts w:ascii="Arial" w:hAnsi="Arial" w:cs="Arial"/>
                <w:sz w:val="22"/>
                <w:szCs w:val="22"/>
              </w:rPr>
              <w:t>The provision of the required PEDs</w:t>
            </w:r>
            <w:r w:rsidR="00E16246" w:rsidRPr="75A3E7B8">
              <w:rPr>
                <w:rStyle w:val="normaltextrun"/>
                <w:rFonts w:ascii="Arial" w:hAnsi="Arial" w:cs="Arial"/>
                <w:sz w:val="22"/>
                <w:szCs w:val="22"/>
              </w:rPr>
              <w:t xml:space="preserve"> within the </w:t>
            </w:r>
            <w:r w:rsidR="004F0DD9" w:rsidRPr="75A3E7B8">
              <w:rPr>
                <w:rStyle w:val="normaltextrun"/>
                <w:rFonts w:ascii="Arial" w:hAnsi="Arial" w:cs="Arial"/>
                <w:sz w:val="22"/>
                <w:szCs w:val="22"/>
              </w:rPr>
              <w:t>first-year</w:t>
            </w:r>
            <w:r w:rsidR="00E16246" w:rsidRPr="75A3E7B8">
              <w:rPr>
                <w:rStyle w:val="normaltextrun"/>
                <w:rFonts w:ascii="Arial" w:hAnsi="Arial" w:cs="Arial"/>
                <w:sz w:val="22"/>
                <w:szCs w:val="22"/>
              </w:rPr>
              <w:t xml:space="preserve"> delivery is expected within 1 month of contract award </w:t>
            </w:r>
            <w:r w:rsidRPr="75A3E7B8">
              <w:rPr>
                <w:rStyle w:val="normaltextrun"/>
                <w:rFonts w:ascii="Arial" w:hAnsi="Arial" w:cs="Arial"/>
                <w:sz w:val="22"/>
                <w:szCs w:val="22"/>
              </w:rPr>
              <w:t>b</w:t>
            </w:r>
            <w:r w:rsidR="00DC4A5C" w:rsidRPr="75A3E7B8">
              <w:rPr>
                <w:rStyle w:val="normaltextrun"/>
                <w:rFonts w:ascii="Arial" w:hAnsi="Arial" w:cs="Arial"/>
                <w:sz w:val="22"/>
                <w:szCs w:val="22"/>
              </w:rPr>
              <w:t xml:space="preserve">y </w:t>
            </w:r>
            <w:r w:rsidR="00430182">
              <w:rPr>
                <w:rStyle w:val="normaltextrun"/>
                <w:rFonts w:ascii="Arial" w:hAnsi="Arial" w:cs="Arial"/>
                <w:sz w:val="22"/>
                <w:szCs w:val="22"/>
              </w:rPr>
              <w:t>January 2025</w:t>
            </w:r>
            <w:r w:rsidRPr="75A3E7B8">
              <w:rPr>
                <w:rStyle w:val="normaltextrun"/>
                <w:rFonts w:ascii="Arial" w:hAnsi="Arial" w:cs="Arial"/>
                <w:sz w:val="22"/>
                <w:szCs w:val="22"/>
              </w:rPr>
              <w:t>, to ensure that the devices are ready for allocation to recruits and trainers at the relevant camps upon the commencement of the CMS(FS).</w:t>
            </w:r>
            <w:r w:rsidR="00577611" w:rsidRPr="75A3E7B8">
              <w:rPr>
                <w:rStyle w:val="normaltextrun"/>
                <w:rFonts w:ascii="Arial" w:hAnsi="Arial" w:cs="Arial"/>
                <w:sz w:val="22"/>
                <w:szCs w:val="22"/>
              </w:rPr>
              <w:t xml:space="preserve"> </w:t>
            </w:r>
            <w:r w:rsidR="00857BB6" w:rsidRPr="75A3E7B8">
              <w:rPr>
                <w:rStyle w:val="normaltextrun"/>
                <w:rFonts w:ascii="Arial" w:hAnsi="Arial" w:cs="Arial"/>
                <w:sz w:val="22"/>
                <w:szCs w:val="22"/>
              </w:rPr>
              <w:t>Each s</w:t>
            </w:r>
            <w:r w:rsidR="00E16246" w:rsidRPr="75A3E7B8">
              <w:rPr>
                <w:rStyle w:val="normaltextrun"/>
                <w:rFonts w:ascii="Arial" w:hAnsi="Arial" w:cs="Arial"/>
                <w:sz w:val="22"/>
                <w:szCs w:val="22"/>
              </w:rPr>
              <w:t xml:space="preserve">ubsequent </w:t>
            </w:r>
            <w:r w:rsidR="001C08FB" w:rsidRPr="75A3E7B8">
              <w:rPr>
                <w:rStyle w:val="normaltextrun"/>
                <w:rFonts w:ascii="Arial" w:hAnsi="Arial" w:cs="Arial"/>
                <w:sz w:val="22"/>
                <w:szCs w:val="22"/>
              </w:rPr>
              <w:t xml:space="preserve">year </w:t>
            </w:r>
            <w:r w:rsidR="00E16246" w:rsidRPr="75A3E7B8">
              <w:rPr>
                <w:rStyle w:val="normaltextrun"/>
                <w:rFonts w:ascii="Arial" w:hAnsi="Arial" w:cs="Arial"/>
                <w:sz w:val="22"/>
                <w:szCs w:val="22"/>
              </w:rPr>
              <w:t>deliver</w:t>
            </w:r>
            <w:r w:rsidR="00857BB6" w:rsidRPr="75A3E7B8">
              <w:rPr>
                <w:rStyle w:val="normaltextrun"/>
                <w:rFonts w:ascii="Arial" w:hAnsi="Arial" w:cs="Arial"/>
                <w:sz w:val="22"/>
                <w:szCs w:val="22"/>
              </w:rPr>
              <w:t>y</w:t>
            </w:r>
            <w:r w:rsidR="00E16246" w:rsidRPr="75A3E7B8">
              <w:rPr>
                <w:rStyle w:val="normaltextrun"/>
                <w:rFonts w:ascii="Arial" w:hAnsi="Arial" w:cs="Arial"/>
                <w:sz w:val="22"/>
                <w:szCs w:val="22"/>
              </w:rPr>
              <w:t xml:space="preserve"> of the devices</w:t>
            </w:r>
            <w:r w:rsidR="00857BB6" w:rsidRPr="75A3E7B8">
              <w:rPr>
                <w:rStyle w:val="normaltextrun"/>
                <w:rFonts w:ascii="Arial" w:hAnsi="Arial" w:cs="Arial"/>
                <w:sz w:val="22"/>
                <w:szCs w:val="22"/>
              </w:rPr>
              <w:t xml:space="preserve"> over the </w:t>
            </w:r>
            <w:r w:rsidR="00C43702" w:rsidRPr="75A3E7B8">
              <w:rPr>
                <w:rStyle w:val="normaltextrun"/>
                <w:rFonts w:ascii="Arial" w:hAnsi="Arial" w:cs="Arial"/>
                <w:sz w:val="22"/>
                <w:szCs w:val="22"/>
              </w:rPr>
              <w:t>five-year</w:t>
            </w:r>
            <w:r w:rsidR="00857BB6" w:rsidRPr="75A3E7B8">
              <w:rPr>
                <w:rStyle w:val="normaltextrun"/>
                <w:rFonts w:ascii="Arial" w:hAnsi="Arial" w:cs="Arial"/>
                <w:sz w:val="22"/>
                <w:szCs w:val="22"/>
              </w:rPr>
              <w:t xml:space="preserve"> period</w:t>
            </w:r>
            <w:r w:rsidR="00E16246" w:rsidRPr="75A3E7B8">
              <w:rPr>
                <w:rStyle w:val="normaltextrun"/>
                <w:rFonts w:ascii="Arial" w:hAnsi="Arial" w:cs="Arial"/>
                <w:sz w:val="22"/>
                <w:szCs w:val="22"/>
              </w:rPr>
              <w:t xml:space="preserve"> to be</w:t>
            </w:r>
            <w:r w:rsidR="001C08FB" w:rsidRPr="75A3E7B8">
              <w:rPr>
                <w:rStyle w:val="normaltextrun"/>
                <w:rFonts w:ascii="Arial" w:hAnsi="Arial" w:cs="Arial"/>
                <w:sz w:val="22"/>
                <w:szCs w:val="22"/>
              </w:rPr>
              <w:t xml:space="preserve"> delivered </w:t>
            </w:r>
            <w:r w:rsidR="00857BB6" w:rsidRPr="75A3E7B8">
              <w:rPr>
                <w:rStyle w:val="normaltextrun"/>
                <w:rFonts w:ascii="Arial" w:hAnsi="Arial" w:cs="Arial"/>
                <w:sz w:val="22"/>
                <w:szCs w:val="22"/>
              </w:rPr>
              <w:t>to ITC(C) or ATC(P) as per communications with HQ Soldier Academy as to assure the best apportionment of resources</w:t>
            </w:r>
            <w:r w:rsidR="00C43702" w:rsidRPr="75A3E7B8">
              <w:rPr>
                <w:rStyle w:val="normaltextrun"/>
                <w:rFonts w:ascii="Arial" w:hAnsi="Arial" w:cs="Arial"/>
                <w:sz w:val="22"/>
                <w:szCs w:val="22"/>
              </w:rPr>
              <w:t xml:space="preserve"> and optimal timin</w:t>
            </w:r>
            <w:r w:rsidR="007D3F84">
              <w:rPr>
                <w:rStyle w:val="normaltextrun"/>
                <w:rFonts w:ascii="Arial" w:hAnsi="Arial" w:cs="Arial"/>
                <w:sz w:val="22"/>
                <w:szCs w:val="22"/>
              </w:rPr>
              <w:t>g.</w:t>
            </w:r>
          </w:p>
          <w:p w14:paraId="64140F7D" w14:textId="77777777" w:rsidR="007D3F84" w:rsidRDefault="007D3F84" w:rsidP="75A3E7B8">
            <w:pPr>
              <w:pStyle w:val="paragraph"/>
              <w:spacing w:before="0" w:beforeAutospacing="0" w:after="0" w:afterAutospacing="0"/>
              <w:textAlignment w:val="baseline"/>
              <w:rPr>
                <w:rStyle w:val="normaltextrun"/>
                <w:rFonts w:ascii="Arial" w:hAnsi="Arial" w:cs="Arial"/>
                <w:sz w:val="22"/>
                <w:szCs w:val="22"/>
              </w:rPr>
            </w:pPr>
          </w:p>
          <w:p w14:paraId="416B99C6" w14:textId="5DF9B184" w:rsidR="009C3640" w:rsidRDefault="007D3F84" w:rsidP="75A3E7B8">
            <w:pPr>
              <w:pStyle w:val="paragraph"/>
              <w:spacing w:before="0" w:beforeAutospacing="0" w:after="0" w:afterAutospacing="0"/>
              <w:textAlignment w:val="baseline"/>
              <w:rPr>
                <w:rStyle w:val="normaltextrun"/>
                <w:rFonts w:ascii="Arial" w:hAnsi="Arial" w:cs="Arial"/>
                <w:sz w:val="22"/>
                <w:szCs w:val="22"/>
              </w:rPr>
            </w:pPr>
            <w:r>
              <w:rPr>
                <w:rStyle w:val="normaltextrun"/>
                <w:rFonts w:ascii="Arial" w:hAnsi="Arial" w:cs="Arial"/>
                <w:sz w:val="22"/>
                <w:szCs w:val="22"/>
              </w:rPr>
              <w:t>Delivery cadence is set out below:</w:t>
            </w:r>
            <w:r w:rsidR="001C08FB" w:rsidRPr="75A3E7B8">
              <w:rPr>
                <w:rStyle w:val="normaltextrun"/>
                <w:rFonts w:ascii="Arial" w:hAnsi="Arial" w:cs="Arial"/>
                <w:sz w:val="22"/>
                <w:szCs w:val="22"/>
              </w:rPr>
              <w:t xml:space="preserve"> </w:t>
            </w:r>
          </w:p>
          <w:p w14:paraId="118A1945" w14:textId="77777777" w:rsidR="00696EA9" w:rsidRDefault="00696EA9" w:rsidP="75A3E7B8">
            <w:pPr>
              <w:pStyle w:val="paragraph"/>
              <w:spacing w:before="0" w:beforeAutospacing="0" w:after="0" w:afterAutospacing="0"/>
              <w:textAlignment w:val="baseline"/>
              <w:rPr>
                <w:rFonts w:ascii="Arial" w:hAnsi="Arial" w:cs="Arial"/>
                <w:sz w:val="22"/>
                <w:szCs w:val="22"/>
              </w:rPr>
            </w:pPr>
          </w:p>
          <w:tbl>
            <w:tblPr>
              <w:tblStyle w:val="TableGrid"/>
              <w:tblW w:w="0" w:type="auto"/>
              <w:tblInd w:w="125" w:type="dxa"/>
              <w:tblLook w:val="04A0" w:firstRow="1" w:lastRow="0" w:firstColumn="1" w:lastColumn="0" w:noHBand="0" w:noVBand="1"/>
            </w:tblPr>
            <w:tblGrid>
              <w:gridCol w:w="567"/>
              <w:gridCol w:w="2549"/>
              <w:gridCol w:w="1658"/>
              <w:gridCol w:w="3651"/>
            </w:tblGrid>
            <w:tr w:rsidR="00581EB8" w14:paraId="66DF7722" w14:textId="77777777" w:rsidTr="00FB5F01">
              <w:trPr>
                <w:trHeight w:val="259"/>
              </w:trPr>
              <w:tc>
                <w:tcPr>
                  <w:tcW w:w="567" w:type="dxa"/>
                </w:tcPr>
                <w:p w14:paraId="58EC8FE9" w14:textId="72F2308F" w:rsidR="00581EB8" w:rsidRDefault="00581EB8" w:rsidP="75A3E7B8">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Ser</w:t>
                  </w:r>
                </w:p>
              </w:tc>
              <w:tc>
                <w:tcPr>
                  <w:tcW w:w="2549" w:type="dxa"/>
                </w:tcPr>
                <w:p w14:paraId="7116352C" w14:textId="708FD508" w:rsidR="00581EB8" w:rsidRDefault="00581EB8" w:rsidP="75A3E7B8">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Deliverable</w:t>
                  </w:r>
                </w:p>
              </w:tc>
              <w:tc>
                <w:tcPr>
                  <w:tcW w:w="1658" w:type="dxa"/>
                </w:tcPr>
                <w:p w14:paraId="7C02D4B0" w14:textId="1E166F4E" w:rsidR="00581EB8" w:rsidRDefault="00581EB8" w:rsidP="75A3E7B8">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Milestone</w:t>
                  </w:r>
                </w:p>
              </w:tc>
              <w:tc>
                <w:tcPr>
                  <w:tcW w:w="3651" w:type="dxa"/>
                </w:tcPr>
                <w:p w14:paraId="13A65FF2" w14:textId="5D078344" w:rsidR="00581EB8" w:rsidRDefault="00581EB8" w:rsidP="75A3E7B8">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Location for Delivery</w:t>
                  </w:r>
                </w:p>
              </w:tc>
            </w:tr>
            <w:tr w:rsidR="00581EB8" w14:paraId="42661B8F" w14:textId="77777777" w:rsidTr="00552CCF">
              <w:trPr>
                <w:trHeight w:val="1651"/>
              </w:trPr>
              <w:tc>
                <w:tcPr>
                  <w:tcW w:w="567" w:type="dxa"/>
                </w:tcPr>
                <w:p w14:paraId="2AADB119" w14:textId="4CD2D0DB" w:rsidR="00581EB8" w:rsidRDefault="00581EB8" w:rsidP="00581EB8">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1</w:t>
                  </w:r>
                </w:p>
              </w:tc>
              <w:tc>
                <w:tcPr>
                  <w:tcW w:w="2549" w:type="dxa"/>
                </w:tcPr>
                <w:p w14:paraId="0C13B86C" w14:textId="58728F23" w:rsidR="00581EB8" w:rsidRDefault="005A637B" w:rsidP="005A637B">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 xml:space="preserve">500 </w:t>
                  </w:r>
                  <w:r w:rsidR="00664FE5">
                    <w:rPr>
                      <w:rFonts w:ascii="Arial" w:hAnsi="Arial" w:cs="Arial"/>
                      <w:sz w:val="22"/>
                      <w:szCs w:val="22"/>
                    </w:rPr>
                    <w:t>de</w:t>
                  </w:r>
                  <w:r w:rsidR="00581EB8">
                    <w:rPr>
                      <w:rFonts w:ascii="Arial" w:hAnsi="Arial" w:cs="Arial"/>
                      <w:sz w:val="22"/>
                      <w:szCs w:val="22"/>
                    </w:rPr>
                    <w:t xml:space="preserve">vices, including </w:t>
                  </w:r>
                </w:p>
                <w:p w14:paraId="7158C869" w14:textId="77777777" w:rsidR="00664FE5" w:rsidRDefault="00581EB8" w:rsidP="005A637B">
                  <w:pPr>
                    <w:pStyle w:val="paragraph"/>
                    <w:numPr>
                      <w:ilvl w:val="0"/>
                      <w:numId w:val="33"/>
                    </w:numPr>
                    <w:spacing w:before="0" w:beforeAutospacing="0" w:after="0" w:afterAutospacing="0"/>
                    <w:ind w:left="332" w:hanging="283"/>
                    <w:textAlignment w:val="baseline"/>
                    <w:rPr>
                      <w:rFonts w:ascii="Arial" w:hAnsi="Arial" w:cs="Arial"/>
                      <w:sz w:val="22"/>
                      <w:szCs w:val="22"/>
                    </w:rPr>
                  </w:pPr>
                  <w:r>
                    <w:rPr>
                      <w:rFonts w:ascii="Arial" w:hAnsi="Arial" w:cs="Arial"/>
                      <w:sz w:val="22"/>
                      <w:szCs w:val="22"/>
                    </w:rPr>
                    <w:t>headsets</w:t>
                  </w:r>
                </w:p>
                <w:p w14:paraId="25EA2EFE" w14:textId="5736EE17" w:rsidR="00581EB8" w:rsidRPr="00664FE5" w:rsidRDefault="00581EB8" w:rsidP="005A637B">
                  <w:pPr>
                    <w:pStyle w:val="paragraph"/>
                    <w:numPr>
                      <w:ilvl w:val="0"/>
                      <w:numId w:val="33"/>
                    </w:numPr>
                    <w:spacing w:before="0" w:beforeAutospacing="0" w:after="0" w:afterAutospacing="0"/>
                    <w:ind w:left="332" w:hanging="283"/>
                    <w:textAlignment w:val="baseline"/>
                    <w:rPr>
                      <w:rFonts w:ascii="Arial" w:hAnsi="Arial" w:cs="Arial"/>
                      <w:sz w:val="22"/>
                      <w:szCs w:val="22"/>
                    </w:rPr>
                  </w:pPr>
                  <w:r w:rsidRPr="00664FE5">
                    <w:rPr>
                      <w:rFonts w:ascii="Arial" w:hAnsi="Arial" w:cs="Arial"/>
                      <w:sz w:val="22"/>
                      <w:szCs w:val="22"/>
                    </w:rPr>
                    <w:t>integrated protective case and keyboards</w:t>
                  </w:r>
                </w:p>
              </w:tc>
              <w:tc>
                <w:tcPr>
                  <w:tcW w:w="1658" w:type="dxa"/>
                </w:tcPr>
                <w:p w14:paraId="24197F5F" w14:textId="21B4C36E" w:rsidR="00581EB8" w:rsidRDefault="00581EB8" w:rsidP="75A3E7B8">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January 2025</w:t>
                  </w:r>
                </w:p>
              </w:tc>
              <w:tc>
                <w:tcPr>
                  <w:tcW w:w="3651" w:type="dxa"/>
                </w:tcPr>
                <w:p w14:paraId="69F21958" w14:textId="77777777" w:rsidR="00581EB8" w:rsidRDefault="00581EB8" w:rsidP="75A3E7B8">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Army Training Centre (Pirbright)</w:t>
                  </w:r>
                </w:p>
                <w:p w14:paraId="18AA7841" w14:textId="77777777" w:rsidR="00581EB8" w:rsidRDefault="00581EB8" w:rsidP="75A3E7B8">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Alexander Barracks</w:t>
                  </w:r>
                </w:p>
                <w:p w14:paraId="0E6EA162" w14:textId="77777777" w:rsidR="00581EB8" w:rsidRDefault="00581EB8" w:rsidP="75A3E7B8">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Pirbright</w:t>
                  </w:r>
                </w:p>
                <w:p w14:paraId="71D51146" w14:textId="77777777" w:rsidR="00581EB8" w:rsidRDefault="00581EB8" w:rsidP="75A3E7B8">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Woking</w:t>
                  </w:r>
                </w:p>
                <w:p w14:paraId="7611E8B7" w14:textId="77777777" w:rsidR="00581EB8" w:rsidRDefault="00581EB8" w:rsidP="75A3E7B8">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Surrey</w:t>
                  </w:r>
                </w:p>
                <w:p w14:paraId="013822BA" w14:textId="647A982C" w:rsidR="00581EB8" w:rsidRDefault="00581EB8" w:rsidP="75A3E7B8">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GU24 0QQ</w:t>
                  </w:r>
                </w:p>
              </w:tc>
            </w:tr>
            <w:tr w:rsidR="00B83314" w14:paraId="4DE26078" w14:textId="77777777" w:rsidTr="00552CCF">
              <w:trPr>
                <w:trHeight w:val="1619"/>
              </w:trPr>
              <w:tc>
                <w:tcPr>
                  <w:tcW w:w="567" w:type="dxa"/>
                </w:tcPr>
                <w:p w14:paraId="5044F247" w14:textId="4EA333E7" w:rsidR="00B83314" w:rsidRDefault="00B83314" w:rsidP="00B83314">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2</w:t>
                  </w:r>
                </w:p>
              </w:tc>
              <w:tc>
                <w:tcPr>
                  <w:tcW w:w="2549" w:type="dxa"/>
                </w:tcPr>
                <w:p w14:paraId="2DC62291" w14:textId="000DD516" w:rsidR="00B83314" w:rsidRDefault="00B83314" w:rsidP="00B83314">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 xml:space="preserve">500 devices, including </w:t>
                  </w:r>
                </w:p>
                <w:p w14:paraId="4D2B6A88" w14:textId="77777777" w:rsidR="00B83314" w:rsidRDefault="00B83314" w:rsidP="00B83314">
                  <w:pPr>
                    <w:pStyle w:val="paragraph"/>
                    <w:numPr>
                      <w:ilvl w:val="0"/>
                      <w:numId w:val="33"/>
                    </w:numPr>
                    <w:spacing w:before="0" w:beforeAutospacing="0" w:after="0" w:afterAutospacing="0"/>
                    <w:ind w:left="332" w:hanging="283"/>
                    <w:textAlignment w:val="baseline"/>
                    <w:rPr>
                      <w:rFonts w:ascii="Arial" w:hAnsi="Arial" w:cs="Arial"/>
                      <w:sz w:val="22"/>
                      <w:szCs w:val="22"/>
                    </w:rPr>
                  </w:pPr>
                  <w:r>
                    <w:rPr>
                      <w:rFonts w:ascii="Arial" w:hAnsi="Arial" w:cs="Arial"/>
                      <w:sz w:val="22"/>
                      <w:szCs w:val="22"/>
                    </w:rPr>
                    <w:t>headsets</w:t>
                  </w:r>
                </w:p>
                <w:p w14:paraId="623C1896" w14:textId="0CE1CABD" w:rsidR="00B83314" w:rsidRPr="00B83314" w:rsidRDefault="00B83314" w:rsidP="00B83314">
                  <w:pPr>
                    <w:pStyle w:val="paragraph"/>
                    <w:numPr>
                      <w:ilvl w:val="0"/>
                      <w:numId w:val="33"/>
                    </w:numPr>
                    <w:spacing w:before="0" w:beforeAutospacing="0" w:after="0" w:afterAutospacing="0"/>
                    <w:ind w:left="332" w:hanging="283"/>
                    <w:textAlignment w:val="baseline"/>
                    <w:rPr>
                      <w:rFonts w:ascii="Arial" w:hAnsi="Arial" w:cs="Arial"/>
                      <w:sz w:val="22"/>
                      <w:szCs w:val="22"/>
                    </w:rPr>
                  </w:pPr>
                  <w:r w:rsidRPr="00B83314">
                    <w:rPr>
                      <w:rFonts w:ascii="Arial" w:hAnsi="Arial" w:cs="Arial"/>
                      <w:sz w:val="22"/>
                      <w:szCs w:val="22"/>
                    </w:rPr>
                    <w:t>integrated protective case and keyboards</w:t>
                  </w:r>
                </w:p>
              </w:tc>
              <w:tc>
                <w:tcPr>
                  <w:tcW w:w="1658" w:type="dxa"/>
                </w:tcPr>
                <w:p w14:paraId="368811F4" w14:textId="699B1C37" w:rsidR="00B83314" w:rsidRDefault="00B83314" w:rsidP="00B83314">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January 2025</w:t>
                  </w:r>
                </w:p>
              </w:tc>
              <w:tc>
                <w:tcPr>
                  <w:tcW w:w="3651" w:type="dxa"/>
                </w:tcPr>
                <w:p w14:paraId="18676CBD" w14:textId="77777777" w:rsidR="00B83314" w:rsidRDefault="00237F2A" w:rsidP="00B83314">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Infantry</w:t>
                  </w:r>
                  <w:r w:rsidR="0062066A">
                    <w:rPr>
                      <w:rFonts w:ascii="Arial" w:hAnsi="Arial" w:cs="Arial"/>
                      <w:sz w:val="22"/>
                      <w:szCs w:val="22"/>
                    </w:rPr>
                    <w:t xml:space="preserve"> Training Centre (Catterick)</w:t>
                  </w:r>
                </w:p>
                <w:p w14:paraId="54CE40B5" w14:textId="77777777" w:rsidR="0062066A" w:rsidRDefault="0062066A" w:rsidP="00B83314">
                  <w:pPr>
                    <w:pStyle w:val="paragraph"/>
                    <w:spacing w:before="0" w:beforeAutospacing="0" w:after="0" w:afterAutospacing="0"/>
                    <w:textAlignment w:val="baseline"/>
                    <w:rPr>
                      <w:rFonts w:ascii="Arial" w:hAnsi="Arial" w:cs="Arial"/>
                      <w:sz w:val="22"/>
                      <w:szCs w:val="22"/>
                    </w:rPr>
                  </w:pPr>
                  <w:proofErr w:type="spellStart"/>
                  <w:r>
                    <w:rPr>
                      <w:rFonts w:ascii="Arial" w:hAnsi="Arial" w:cs="Arial"/>
                      <w:sz w:val="22"/>
                      <w:szCs w:val="22"/>
                    </w:rPr>
                    <w:t>Vimy</w:t>
                  </w:r>
                  <w:proofErr w:type="spellEnd"/>
                  <w:r>
                    <w:rPr>
                      <w:rFonts w:ascii="Arial" w:hAnsi="Arial" w:cs="Arial"/>
                      <w:sz w:val="22"/>
                      <w:szCs w:val="22"/>
                    </w:rPr>
                    <w:t xml:space="preserve"> Barracks</w:t>
                  </w:r>
                </w:p>
                <w:p w14:paraId="5CAA5877" w14:textId="77777777" w:rsidR="0062066A" w:rsidRDefault="0062066A" w:rsidP="00B83314">
                  <w:pPr>
                    <w:pStyle w:val="paragraph"/>
                    <w:spacing w:before="0" w:beforeAutospacing="0" w:after="0" w:afterAutospacing="0"/>
                    <w:textAlignment w:val="baseline"/>
                    <w:rPr>
                      <w:rFonts w:ascii="Arial" w:hAnsi="Arial" w:cs="Arial"/>
                      <w:sz w:val="22"/>
                      <w:szCs w:val="22"/>
                    </w:rPr>
                  </w:pPr>
                  <w:proofErr w:type="spellStart"/>
                  <w:r>
                    <w:rPr>
                      <w:rFonts w:ascii="Arial" w:hAnsi="Arial" w:cs="Arial"/>
                      <w:sz w:val="22"/>
                      <w:szCs w:val="22"/>
                    </w:rPr>
                    <w:t>Scotton</w:t>
                  </w:r>
                  <w:proofErr w:type="spellEnd"/>
                  <w:r>
                    <w:rPr>
                      <w:rFonts w:ascii="Arial" w:hAnsi="Arial" w:cs="Arial"/>
                      <w:sz w:val="22"/>
                      <w:szCs w:val="22"/>
                    </w:rPr>
                    <w:t xml:space="preserve"> Road</w:t>
                  </w:r>
                </w:p>
                <w:p w14:paraId="43511959" w14:textId="77777777" w:rsidR="0062066A" w:rsidRDefault="0062066A" w:rsidP="00B83314">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Catterick Garrison</w:t>
                  </w:r>
                </w:p>
                <w:p w14:paraId="608E1288" w14:textId="77777777" w:rsidR="0062066A" w:rsidRDefault="0062066A" w:rsidP="00B83314">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North Yorkshire</w:t>
                  </w:r>
                </w:p>
                <w:p w14:paraId="1D2580DB" w14:textId="7C69E441" w:rsidR="00937988" w:rsidRDefault="0062066A" w:rsidP="00B83314">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DL9 3PS</w:t>
                  </w:r>
                </w:p>
              </w:tc>
            </w:tr>
            <w:tr w:rsidR="00937988" w14:paraId="6594B076" w14:textId="77777777" w:rsidTr="00552CCF">
              <w:trPr>
                <w:trHeight w:val="1612"/>
              </w:trPr>
              <w:tc>
                <w:tcPr>
                  <w:tcW w:w="567" w:type="dxa"/>
                </w:tcPr>
                <w:p w14:paraId="39092B97" w14:textId="17C08583" w:rsidR="00937988" w:rsidRDefault="00937988" w:rsidP="00B83314">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3</w:t>
                  </w:r>
                </w:p>
              </w:tc>
              <w:tc>
                <w:tcPr>
                  <w:tcW w:w="2549" w:type="dxa"/>
                </w:tcPr>
                <w:p w14:paraId="5AEBEFEC" w14:textId="2FFCE32D" w:rsidR="006A0F74" w:rsidRDefault="006A0F74" w:rsidP="006A0F74">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 xml:space="preserve">1000 devices, including </w:t>
                  </w:r>
                </w:p>
                <w:p w14:paraId="6D1764A4" w14:textId="77777777" w:rsidR="006A0F74" w:rsidRDefault="006A0F74" w:rsidP="006A0F74">
                  <w:pPr>
                    <w:pStyle w:val="paragraph"/>
                    <w:numPr>
                      <w:ilvl w:val="0"/>
                      <w:numId w:val="33"/>
                    </w:numPr>
                    <w:spacing w:before="0" w:beforeAutospacing="0" w:after="0" w:afterAutospacing="0"/>
                    <w:ind w:left="332" w:hanging="283"/>
                    <w:textAlignment w:val="baseline"/>
                    <w:rPr>
                      <w:rFonts w:ascii="Arial" w:hAnsi="Arial" w:cs="Arial"/>
                      <w:sz w:val="22"/>
                      <w:szCs w:val="22"/>
                    </w:rPr>
                  </w:pPr>
                  <w:r>
                    <w:rPr>
                      <w:rFonts w:ascii="Arial" w:hAnsi="Arial" w:cs="Arial"/>
                      <w:sz w:val="22"/>
                      <w:szCs w:val="22"/>
                    </w:rPr>
                    <w:t>headsets</w:t>
                  </w:r>
                </w:p>
                <w:p w14:paraId="2FDA03AB" w14:textId="5EBF5471" w:rsidR="00937988" w:rsidRPr="006A0F74" w:rsidRDefault="006A0F74" w:rsidP="006A0F74">
                  <w:pPr>
                    <w:pStyle w:val="paragraph"/>
                    <w:numPr>
                      <w:ilvl w:val="0"/>
                      <w:numId w:val="33"/>
                    </w:numPr>
                    <w:spacing w:before="0" w:beforeAutospacing="0" w:after="0" w:afterAutospacing="0"/>
                    <w:ind w:left="332" w:hanging="283"/>
                    <w:textAlignment w:val="baseline"/>
                    <w:rPr>
                      <w:rFonts w:ascii="Arial" w:hAnsi="Arial" w:cs="Arial"/>
                      <w:sz w:val="22"/>
                      <w:szCs w:val="22"/>
                    </w:rPr>
                  </w:pPr>
                  <w:r w:rsidRPr="006A0F74">
                    <w:rPr>
                      <w:rFonts w:ascii="Arial" w:hAnsi="Arial" w:cs="Arial"/>
                      <w:sz w:val="22"/>
                      <w:szCs w:val="22"/>
                    </w:rPr>
                    <w:t>integrated protective case and keyboards</w:t>
                  </w:r>
                </w:p>
              </w:tc>
              <w:tc>
                <w:tcPr>
                  <w:tcW w:w="1658" w:type="dxa"/>
                </w:tcPr>
                <w:p w14:paraId="59CB795B" w14:textId="44042A24" w:rsidR="00937988" w:rsidRDefault="00937988" w:rsidP="00B83314">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January 2026</w:t>
                  </w:r>
                </w:p>
              </w:tc>
              <w:tc>
                <w:tcPr>
                  <w:tcW w:w="3651" w:type="dxa"/>
                </w:tcPr>
                <w:p w14:paraId="2FB9A441" w14:textId="77777777" w:rsidR="00037DF0" w:rsidRDefault="00037DF0" w:rsidP="006A0F74">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 xml:space="preserve">To be confirmed through liaising with Soldier Academy. </w:t>
                  </w:r>
                </w:p>
                <w:p w14:paraId="2E56A10A" w14:textId="77777777" w:rsidR="00037DF0" w:rsidRDefault="00037DF0" w:rsidP="006A0F74">
                  <w:pPr>
                    <w:pStyle w:val="paragraph"/>
                    <w:spacing w:before="0" w:beforeAutospacing="0" w:after="0" w:afterAutospacing="0"/>
                    <w:textAlignment w:val="baseline"/>
                    <w:rPr>
                      <w:rFonts w:ascii="Arial" w:hAnsi="Arial" w:cs="Arial"/>
                      <w:sz w:val="22"/>
                      <w:szCs w:val="22"/>
                    </w:rPr>
                  </w:pPr>
                </w:p>
                <w:p w14:paraId="6DFB87C6" w14:textId="61BBCA6F" w:rsidR="00937988" w:rsidRDefault="00037DF0" w:rsidP="006A0F74">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 xml:space="preserve">Point of Contact: </w:t>
                  </w:r>
                  <w:proofErr w:type="spellStart"/>
                  <w:r w:rsidR="00BB7DD8">
                    <w:rPr>
                      <w:rFonts w:ascii="Arial" w:hAnsi="Arial" w:cs="Arial"/>
                      <w:sz w:val="22"/>
                      <w:szCs w:val="22"/>
                    </w:rPr>
                    <w:t>Sldr</w:t>
                  </w:r>
                  <w:proofErr w:type="spellEnd"/>
                  <w:r w:rsidR="00BB7DD8">
                    <w:rPr>
                      <w:rFonts w:ascii="Arial" w:hAnsi="Arial" w:cs="Arial"/>
                      <w:sz w:val="22"/>
                      <w:szCs w:val="22"/>
                    </w:rPr>
                    <w:t xml:space="preserve"> Ac HQ BTAP Project Manager on: </w:t>
                  </w:r>
                  <w:r w:rsidR="00E85805" w:rsidRPr="00E85805">
                    <w:rPr>
                      <w:rFonts w:ascii="Arial" w:hAnsi="Arial" w:cs="Arial"/>
                      <w:sz w:val="22"/>
                      <w:szCs w:val="22"/>
                    </w:rPr>
                    <w:t>Joanne.Peall101@mod.gov.uk</w:t>
                  </w:r>
                </w:p>
              </w:tc>
            </w:tr>
            <w:tr w:rsidR="00E13A05" w14:paraId="5BAC9ED8" w14:textId="77777777" w:rsidTr="00BC48B6">
              <w:trPr>
                <w:trHeight w:val="1692"/>
              </w:trPr>
              <w:tc>
                <w:tcPr>
                  <w:tcW w:w="567" w:type="dxa"/>
                </w:tcPr>
                <w:p w14:paraId="69AB3C19" w14:textId="0856B551" w:rsidR="00E13A05" w:rsidRDefault="00E13A05" w:rsidP="00E13A05">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4</w:t>
                  </w:r>
                </w:p>
              </w:tc>
              <w:tc>
                <w:tcPr>
                  <w:tcW w:w="2549" w:type="dxa"/>
                </w:tcPr>
                <w:p w14:paraId="5909D549" w14:textId="77777777" w:rsidR="00E13A05" w:rsidRDefault="00E13A05" w:rsidP="00E13A05">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 xml:space="preserve">1000 devices, including </w:t>
                  </w:r>
                </w:p>
                <w:p w14:paraId="54A9FCB5" w14:textId="77777777" w:rsidR="00E13A05" w:rsidRDefault="00E13A05" w:rsidP="00E13A05">
                  <w:pPr>
                    <w:pStyle w:val="paragraph"/>
                    <w:numPr>
                      <w:ilvl w:val="0"/>
                      <w:numId w:val="33"/>
                    </w:numPr>
                    <w:spacing w:before="0" w:beforeAutospacing="0" w:after="0" w:afterAutospacing="0"/>
                    <w:ind w:left="332" w:hanging="283"/>
                    <w:textAlignment w:val="baseline"/>
                    <w:rPr>
                      <w:rFonts w:ascii="Arial" w:hAnsi="Arial" w:cs="Arial"/>
                      <w:sz w:val="22"/>
                      <w:szCs w:val="22"/>
                    </w:rPr>
                  </w:pPr>
                  <w:r>
                    <w:rPr>
                      <w:rFonts w:ascii="Arial" w:hAnsi="Arial" w:cs="Arial"/>
                      <w:sz w:val="22"/>
                      <w:szCs w:val="22"/>
                    </w:rPr>
                    <w:t>headsets</w:t>
                  </w:r>
                </w:p>
                <w:p w14:paraId="692D8669" w14:textId="04448B8B" w:rsidR="00E13A05" w:rsidRPr="00F3689E" w:rsidRDefault="00E13A05" w:rsidP="00E13A05">
                  <w:pPr>
                    <w:pStyle w:val="paragraph"/>
                    <w:numPr>
                      <w:ilvl w:val="0"/>
                      <w:numId w:val="33"/>
                    </w:numPr>
                    <w:spacing w:before="0" w:beforeAutospacing="0" w:after="0" w:afterAutospacing="0"/>
                    <w:ind w:left="332" w:hanging="283"/>
                    <w:textAlignment w:val="baseline"/>
                    <w:rPr>
                      <w:rFonts w:ascii="Arial" w:hAnsi="Arial" w:cs="Arial"/>
                      <w:sz w:val="22"/>
                      <w:szCs w:val="22"/>
                    </w:rPr>
                  </w:pPr>
                  <w:r w:rsidRPr="00F3689E">
                    <w:rPr>
                      <w:rFonts w:ascii="Arial" w:hAnsi="Arial" w:cs="Arial"/>
                      <w:sz w:val="22"/>
                      <w:szCs w:val="22"/>
                    </w:rPr>
                    <w:t>integrated protective case and keyboards</w:t>
                  </w:r>
                </w:p>
              </w:tc>
              <w:tc>
                <w:tcPr>
                  <w:tcW w:w="1658" w:type="dxa"/>
                </w:tcPr>
                <w:p w14:paraId="128A699A" w14:textId="09B64FDB" w:rsidR="00E13A05" w:rsidRDefault="00E13A05" w:rsidP="00E13A05">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January 2027</w:t>
                  </w:r>
                </w:p>
              </w:tc>
              <w:tc>
                <w:tcPr>
                  <w:tcW w:w="3651" w:type="dxa"/>
                </w:tcPr>
                <w:p w14:paraId="157B1D57" w14:textId="77777777" w:rsidR="00E13A05" w:rsidRDefault="00E13A05" w:rsidP="00E13A05">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 xml:space="preserve">To be confirmed through liaising with Soldier Academy. </w:t>
                  </w:r>
                </w:p>
                <w:p w14:paraId="2F215046" w14:textId="77777777" w:rsidR="00E13A05" w:rsidRDefault="00E13A05" w:rsidP="00E13A05">
                  <w:pPr>
                    <w:pStyle w:val="paragraph"/>
                    <w:spacing w:before="0" w:beforeAutospacing="0" w:after="0" w:afterAutospacing="0"/>
                    <w:textAlignment w:val="baseline"/>
                    <w:rPr>
                      <w:rFonts w:ascii="Arial" w:hAnsi="Arial" w:cs="Arial"/>
                      <w:sz w:val="22"/>
                      <w:szCs w:val="22"/>
                    </w:rPr>
                  </w:pPr>
                </w:p>
                <w:p w14:paraId="6301EB4C" w14:textId="1D0E9EEA" w:rsidR="00E13A05" w:rsidRDefault="00E13A05" w:rsidP="00E13A05">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 xml:space="preserve">Point of Contact: </w:t>
                  </w:r>
                  <w:proofErr w:type="spellStart"/>
                  <w:r>
                    <w:rPr>
                      <w:rFonts w:ascii="Arial" w:hAnsi="Arial" w:cs="Arial"/>
                      <w:sz w:val="22"/>
                      <w:szCs w:val="22"/>
                    </w:rPr>
                    <w:t>Sldr</w:t>
                  </w:r>
                  <w:proofErr w:type="spellEnd"/>
                  <w:r>
                    <w:rPr>
                      <w:rFonts w:ascii="Arial" w:hAnsi="Arial" w:cs="Arial"/>
                      <w:sz w:val="22"/>
                      <w:szCs w:val="22"/>
                    </w:rPr>
                    <w:t xml:space="preserve"> Ac HQ BTAP Project Manager on: </w:t>
                  </w:r>
                  <w:r w:rsidRPr="00E85805">
                    <w:rPr>
                      <w:rFonts w:ascii="Arial" w:hAnsi="Arial" w:cs="Arial"/>
                      <w:sz w:val="22"/>
                      <w:szCs w:val="22"/>
                    </w:rPr>
                    <w:t>Joanne.Peall101@mod.gov.uk</w:t>
                  </w:r>
                </w:p>
              </w:tc>
            </w:tr>
            <w:tr w:rsidR="00E13A05" w14:paraId="3ED3FB0B" w14:textId="77777777" w:rsidTr="00BC48B6">
              <w:trPr>
                <w:trHeight w:val="1702"/>
              </w:trPr>
              <w:tc>
                <w:tcPr>
                  <w:tcW w:w="567" w:type="dxa"/>
                </w:tcPr>
                <w:p w14:paraId="5110D8C5" w14:textId="6552B218" w:rsidR="00E13A05" w:rsidRDefault="00E13A05" w:rsidP="00E13A05">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5</w:t>
                  </w:r>
                </w:p>
              </w:tc>
              <w:tc>
                <w:tcPr>
                  <w:tcW w:w="2549" w:type="dxa"/>
                </w:tcPr>
                <w:p w14:paraId="14A19B1E" w14:textId="77777777" w:rsidR="00E13A05" w:rsidRDefault="00E13A05" w:rsidP="00E13A05">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 xml:space="preserve">1000 devices, including </w:t>
                  </w:r>
                </w:p>
                <w:p w14:paraId="342865F0" w14:textId="77777777" w:rsidR="00E13A05" w:rsidRDefault="00E13A05" w:rsidP="00E13A05">
                  <w:pPr>
                    <w:pStyle w:val="paragraph"/>
                    <w:numPr>
                      <w:ilvl w:val="0"/>
                      <w:numId w:val="33"/>
                    </w:numPr>
                    <w:spacing w:before="0" w:beforeAutospacing="0" w:after="0" w:afterAutospacing="0"/>
                    <w:ind w:left="332" w:hanging="283"/>
                    <w:textAlignment w:val="baseline"/>
                    <w:rPr>
                      <w:rFonts w:ascii="Arial" w:hAnsi="Arial" w:cs="Arial"/>
                      <w:sz w:val="22"/>
                      <w:szCs w:val="22"/>
                    </w:rPr>
                  </w:pPr>
                  <w:r>
                    <w:rPr>
                      <w:rFonts w:ascii="Arial" w:hAnsi="Arial" w:cs="Arial"/>
                      <w:sz w:val="22"/>
                      <w:szCs w:val="22"/>
                    </w:rPr>
                    <w:t>headsets</w:t>
                  </w:r>
                </w:p>
                <w:p w14:paraId="0E58D679" w14:textId="4E5BD5DD" w:rsidR="00E13A05" w:rsidRPr="00F3689E" w:rsidRDefault="00E13A05" w:rsidP="00E13A05">
                  <w:pPr>
                    <w:pStyle w:val="paragraph"/>
                    <w:numPr>
                      <w:ilvl w:val="0"/>
                      <w:numId w:val="33"/>
                    </w:numPr>
                    <w:spacing w:before="0" w:beforeAutospacing="0" w:after="0" w:afterAutospacing="0"/>
                    <w:ind w:left="332" w:hanging="283"/>
                    <w:textAlignment w:val="baseline"/>
                    <w:rPr>
                      <w:rFonts w:ascii="Arial" w:hAnsi="Arial" w:cs="Arial"/>
                      <w:sz w:val="22"/>
                      <w:szCs w:val="22"/>
                    </w:rPr>
                  </w:pPr>
                  <w:r w:rsidRPr="00F3689E">
                    <w:rPr>
                      <w:rFonts w:ascii="Arial" w:hAnsi="Arial" w:cs="Arial"/>
                      <w:sz w:val="22"/>
                      <w:szCs w:val="22"/>
                    </w:rPr>
                    <w:t>integrated protective case and keyboards</w:t>
                  </w:r>
                </w:p>
              </w:tc>
              <w:tc>
                <w:tcPr>
                  <w:tcW w:w="1658" w:type="dxa"/>
                </w:tcPr>
                <w:p w14:paraId="0128941C" w14:textId="1DBC90AB" w:rsidR="00E13A05" w:rsidRDefault="00E13A05" w:rsidP="00E13A05">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January 2028</w:t>
                  </w:r>
                </w:p>
              </w:tc>
              <w:tc>
                <w:tcPr>
                  <w:tcW w:w="3651" w:type="dxa"/>
                </w:tcPr>
                <w:p w14:paraId="1E8DFD5E" w14:textId="77777777" w:rsidR="00E13A05" w:rsidRDefault="00E13A05" w:rsidP="00E13A05">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 xml:space="preserve">To be confirmed through liaising with Soldier Academy. </w:t>
                  </w:r>
                </w:p>
                <w:p w14:paraId="483DD025" w14:textId="77777777" w:rsidR="00E13A05" w:rsidRDefault="00E13A05" w:rsidP="00E13A05">
                  <w:pPr>
                    <w:pStyle w:val="paragraph"/>
                    <w:spacing w:before="0" w:beforeAutospacing="0" w:after="0" w:afterAutospacing="0"/>
                    <w:textAlignment w:val="baseline"/>
                    <w:rPr>
                      <w:rFonts w:ascii="Arial" w:hAnsi="Arial" w:cs="Arial"/>
                      <w:sz w:val="22"/>
                      <w:szCs w:val="22"/>
                    </w:rPr>
                  </w:pPr>
                </w:p>
                <w:p w14:paraId="0CC6B9D6" w14:textId="780705F1" w:rsidR="00E13A05" w:rsidRDefault="00E13A05" w:rsidP="00E13A05">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 xml:space="preserve">Point of Contact: </w:t>
                  </w:r>
                  <w:proofErr w:type="spellStart"/>
                  <w:r>
                    <w:rPr>
                      <w:rFonts w:ascii="Arial" w:hAnsi="Arial" w:cs="Arial"/>
                      <w:sz w:val="22"/>
                      <w:szCs w:val="22"/>
                    </w:rPr>
                    <w:t>Sldr</w:t>
                  </w:r>
                  <w:proofErr w:type="spellEnd"/>
                  <w:r>
                    <w:rPr>
                      <w:rFonts w:ascii="Arial" w:hAnsi="Arial" w:cs="Arial"/>
                      <w:sz w:val="22"/>
                      <w:szCs w:val="22"/>
                    </w:rPr>
                    <w:t xml:space="preserve"> Ac HQ BTAP Project Manager on: </w:t>
                  </w:r>
                  <w:r w:rsidRPr="00E85805">
                    <w:rPr>
                      <w:rFonts w:ascii="Arial" w:hAnsi="Arial" w:cs="Arial"/>
                      <w:sz w:val="22"/>
                      <w:szCs w:val="22"/>
                    </w:rPr>
                    <w:t>Joanne.Peall101@mod.gov.uk</w:t>
                  </w:r>
                </w:p>
              </w:tc>
            </w:tr>
            <w:tr w:rsidR="003E7F4D" w14:paraId="46082C6A" w14:textId="77777777" w:rsidTr="00BC48B6">
              <w:trPr>
                <w:trHeight w:val="1684"/>
              </w:trPr>
              <w:tc>
                <w:tcPr>
                  <w:tcW w:w="567" w:type="dxa"/>
                </w:tcPr>
                <w:p w14:paraId="79CDCAD3" w14:textId="429CB9EC" w:rsidR="003E7F4D" w:rsidRDefault="003E7F4D" w:rsidP="003E7F4D">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6</w:t>
                  </w:r>
                </w:p>
              </w:tc>
              <w:tc>
                <w:tcPr>
                  <w:tcW w:w="2549" w:type="dxa"/>
                </w:tcPr>
                <w:p w14:paraId="4173E6A5" w14:textId="77777777" w:rsidR="003E7F4D" w:rsidRDefault="003E7F4D" w:rsidP="003E7F4D">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 xml:space="preserve">1000 devices, including </w:t>
                  </w:r>
                </w:p>
                <w:p w14:paraId="0815AD04" w14:textId="77777777" w:rsidR="003E7F4D" w:rsidRDefault="003E7F4D" w:rsidP="003E7F4D">
                  <w:pPr>
                    <w:pStyle w:val="paragraph"/>
                    <w:numPr>
                      <w:ilvl w:val="0"/>
                      <w:numId w:val="33"/>
                    </w:numPr>
                    <w:spacing w:before="0" w:beforeAutospacing="0" w:after="0" w:afterAutospacing="0"/>
                    <w:ind w:left="332" w:hanging="283"/>
                    <w:textAlignment w:val="baseline"/>
                    <w:rPr>
                      <w:rFonts w:ascii="Arial" w:hAnsi="Arial" w:cs="Arial"/>
                      <w:sz w:val="22"/>
                      <w:szCs w:val="22"/>
                    </w:rPr>
                  </w:pPr>
                  <w:r>
                    <w:rPr>
                      <w:rFonts w:ascii="Arial" w:hAnsi="Arial" w:cs="Arial"/>
                      <w:sz w:val="22"/>
                      <w:szCs w:val="22"/>
                    </w:rPr>
                    <w:t>headsets</w:t>
                  </w:r>
                </w:p>
                <w:p w14:paraId="66EAEF65" w14:textId="5AEE6E98" w:rsidR="003E7F4D" w:rsidRPr="00F3689E" w:rsidRDefault="003E7F4D" w:rsidP="003E7F4D">
                  <w:pPr>
                    <w:pStyle w:val="paragraph"/>
                    <w:numPr>
                      <w:ilvl w:val="0"/>
                      <w:numId w:val="33"/>
                    </w:numPr>
                    <w:spacing w:before="0" w:beforeAutospacing="0" w:after="0" w:afterAutospacing="0"/>
                    <w:ind w:left="332" w:hanging="283"/>
                    <w:textAlignment w:val="baseline"/>
                    <w:rPr>
                      <w:rFonts w:ascii="Arial" w:hAnsi="Arial" w:cs="Arial"/>
                      <w:sz w:val="22"/>
                      <w:szCs w:val="22"/>
                    </w:rPr>
                  </w:pPr>
                  <w:r w:rsidRPr="00F3689E">
                    <w:rPr>
                      <w:rFonts w:ascii="Arial" w:hAnsi="Arial" w:cs="Arial"/>
                      <w:sz w:val="22"/>
                      <w:szCs w:val="22"/>
                    </w:rPr>
                    <w:t>integrated protective case and keyboards</w:t>
                  </w:r>
                </w:p>
              </w:tc>
              <w:tc>
                <w:tcPr>
                  <w:tcW w:w="1658" w:type="dxa"/>
                </w:tcPr>
                <w:p w14:paraId="5DEEE183" w14:textId="4963206C" w:rsidR="003E7F4D" w:rsidRDefault="003E7F4D" w:rsidP="003E7F4D">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January 2029</w:t>
                  </w:r>
                </w:p>
              </w:tc>
              <w:tc>
                <w:tcPr>
                  <w:tcW w:w="3651" w:type="dxa"/>
                </w:tcPr>
                <w:p w14:paraId="2E4AB1B5" w14:textId="77777777" w:rsidR="003E7F4D" w:rsidRDefault="003E7F4D" w:rsidP="003E7F4D">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 xml:space="preserve">To be confirmed through liaising with Soldier Academy. </w:t>
                  </w:r>
                </w:p>
                <w:p w14:paraId="02904818" w14:textId="77777777" w:rsidR="003E7F4D" w:rsidRDefault="003E7F4D" w:rsidP="003E7F4D">
                  <w:pPr>
                    <w:pStyle w:val="paragraph"/>
                    <w:spacing w:before="0" w:beforeAutospacing="0" w:after="0" w:afterAutospacing="0"/>
                    <w:textAlignment w:val="baseline"/>
                    <w:rPr>
                      <w:rFonts w:ascii="Arial" w:hAnsi="Arial" w:cs="Arial"/>
                      <w:sz w:val="22"/>
                      <w:szCs w:val="22"/>
                    </w:rPr>
                  </w:pPr>
                </w:p>
                <w:p w14:paraId="304E470B" w14:textId="1B7C7F64" w:rsidR="003E7F4D" w:rsidRDefault="003E7F4D" w:rsidP="003E7F4D">
                  <w:pPr>
                    <w:pStyle w:val="paragraph"/>
                    <w:spacing w:before="0" w:beforeAutospacing="0" w:after="0" w:afterAutospacing="0"/>
                    <w:textAlignment w:val="baseline"/>
                    <w:rPr>
                      <w:rFonts w:ascii="Arial" w:hAnsi="Arial" w:cs="Arial"/>
                      <w:sz w:val="22"/>
                      <w:szCs w:val="22"/>
                    </w:rPr>
                  </w:pPr>
                  <w:r>
                    <w:rPr>
                      <w:rFonts w:ascii="Arial" w:hAnsi="Arial" w:cs="Arial"/>
                      <w:sz w:val="22"/>
                      <w:szCs w:val="22"/>
                    </w:rPr>
                    <w:t xml:space="preserve">Point of Contact: </w:t>
                  </w:r>
                  <w:proofErr w:type="spellStart"/>
                  <w:r>
                    <w:rPr>
                      <w:rFonts w:ascii="Arial" w:hAnsi="Arial" w:cs="Arial"/>
                      <w:sz w:val="22"/>
                      <w:szCs w:val="22"/>
                    </w:rPr>
                    <w:t>Sldr</w:t>
                  </w:r>
                  <w:proofErr w:type="spellEnd"/>
                  <w:r>
                    <w:rPr>
                      <w:rFonts w:ascii="Arial" w:hAnsi="Arial" w:cs="Arial"/>
                      <w:sz w:val="22"/>
                      <w:szCs w:val="22"/>
                    </w:rPr>
                    <w:t xml:space="preserve"> Ac HQ BTAP Project Manager on: </w:t>
                  </w:r>
                  <w:r w:rsidRPr="00E85805">
                    <w:rPr>
                      <w:rFonts w:ascii="Arial" w:hAnsi="Arial" w:cs="Arial"/>
                      <w:sz w:val="22"/>
                      <w:szCs w:val="22"/>
                    </w:rPr>
                    <w:t>Joanne.Peall101@mod.gov.uk</w:t>
                  </w:r>
                </w:p>
              </w:tc>
            </w:tr>
          </w:tbl>
          <w:p w14:paraId="42236389" w14:textId="77777777" w:rsidR="00696EA9" w:rsidRPr="00C43702" w:rsidRDefault="00696EA9" w:rsidP="75A3E7B8">
            <w:pPr>
              <w:pStyle w:val="paragraph"/>
              <w:spacing w:before="0" w:beforeAutospacing="0" w:after="0" w:afterAutospacing="0"/>
              <w:textAlignment w:val="baseline"/>
              <w:rPr>
                <w:rFonts w:ascii="Arial" w:hAnsi="Arial" w:cs="Arial"/>
                <w:sz w:val="22"/>
                <w:szCs w:val="22"/>
              </w:rPr>
            </w:pPr>
          </w:p>
          <w:p w14:paraId="57F70B2F" w14:textId="6B228B8C" w:rsidR="009C3640" w:rsidRPr="00C43702" w:rsidRDefault="009C3640" w:rsidP="00A07861">
            <w:pPr>
              <w:pStyle w:val="paragraph"/>
              <w:spacing w:before="0" w:beforeAutospacing="0" w:after="0" w:afterAutospacing="0"/>
              <w:textAlignment w:val="baseline"/>
              <w:rPr>
                <w:rFonts w:ascii="Arial" w:hAnsi="Arial" w:cs="Arial"/>
                <w:sz w:val="22"/>
                <w:szCs w:val="22"/>
              </w:rPr>
            </w:pPr>
          </w:p>
          <w:p w14:paraId="3B74E423"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b/>
                <w:bCs/>
                <w:sz w:val="22"/>
                <w:szCs w:val="22"/>
              </w:rPr>
              <w:lastRenderedPageBreak/>
              <w:t>Acceptance </w:t>
            </w:r>
            <w:r w:rsidRPr="00C43702">
              <w:rPr>
                <w:rStyle w:val="eop"/>
                <w:rFonts w:ascii="Arial" w:hAnsi="Arial" w:cs="Arial"/>
                <w:sz w:val="22"/>
                <w:szCs w:val="22"/>
              </w:rPr>
              <w:t> </w:t>
            </w:r>
          </w:p>
          <w:p w14:paraId="0E60F94C"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eop"/>
                <w:rFonts w:ascii="Arial" w:hAnsi="Arial" w:cs="Arial"/>
                <w:sz w:val="22"/>
                <w:szCs w:val="22"/>
              </w:rPr>
              <w:t> </w:t>
            </w:r>
          </w:p>
          <w:p w14:paraId="18D31C58" w14:textId="78CCE0DC" w:rsidR="00034F5A" w:rsidRDefault="009C3640" w:rsidP="00154B48">
            <w:pPr>
              <w:pStyle w:val="paragraph"/>
              <w:numPr>
                <w:ilvl w:val="0"/>
                <w:numId w:val="38"/>
              </w:numPr>
              <w:spacing w:before="0" w:beforeAutospacing="0" w:after="0" w:afterAutospacing="0"/>
              <w:ind w:left="411" w:hanging="284"/>
              <w:textAlignment w:val="baseline"/>
              <w:rPr>
                <w:rStyle w:val="normaltextrun"/>
                <w:rFonts w:ascii="Arial" w:hAnsi="Arial" w:cs="Arial"/>
                <w:sz w:val="22"/>
                <w:szCs w:val="22"/>
              </w:rPr>
            </w:pPr>
            <w:r w:rsidRPr="00C43702">
              <w:rPr>
                <w:rStyle w:val="normaltextrun"/>
                <w:rFonts w:ascii="Arial" w:hAnsi="Arial" w:cs="Arial"/>
                <w:sz w:val="22"/>
                <w:szCs w:val="22"/>
              </w:rPr>
              <w:t>The delivery of product to the specifications stated in herewith and in accordance with the contract</w:t>
            </w:r>
            <w:r w:rsidR="00034F5A">
              <w:rPr>
                <w:rStyle w:val="normaltextrun"/>
                <w:rFonts w:ascii="Arial" w:hAnsi="Arial" w:cs="Arial"/>
                <w:sz w:val="22"/>
                <w:szCs w:val="22"/>
              </w:rPr>
              <w:t>.</w:t>
            </w:r>
          </w:p>
          <w:p w14:paraId="6A388A90" w14:textId="77777777" w:rsidR="001F45D3" w:rsidRDefault="001F45D3" w:rsidP="001F45D3">
            <w:pPr>
              <w:pStyle w:val="paragraph"/>
              <w:spacing w:before="0" w:beforeAutospacing="0" w:after="0" w:afterAutospacing="0"/>
              <w:ind w:left="411"/>
              <w:textAlignment w:val="baseline"/>
              <w:rPr>
                <w:rStyle w:val="normaltextrun"/>
                <w:rFonts w:ascii="Arial" w:hAnsi="Arial" w:cs="Arial"/>
                <w:sz w:val="22"/>
                <w:szCs w:val="22"/>
              </w:rPr>
            </w:pPr>
          </w:p>
          <w:p w14:paraId="3DE51D2E" w14:textId="78333956" w:rsidR="005D3224" w:rsidRDefault="00093224" w:rsidP="00154B48">
            <w:pPr>
              <w:pStyle w:val="paragraph"/>
              <w:numPr>
                <w:ilvl w:val="0"/>
                <w:numId w:val="38"/>
              </w:numPr>
              <w:spacing w:before="0" w:beforeAutospacing="0" w:after="0" w:afterAutospacing="0"/>
              <w:ind w:left="411" w:hanging="284"/>
              <w:textAlignment w:val="baseline"/>
              <w:rPr>
                <w:rStyle w:val="normaltextrun"/>
                <w:rFonts w:ascii="Arial" w:hAnsi="Arial" w:cs="Arial"/>
                <w:sz w:val="22"/>
                <w:szCs w:val="22"/>
              </w:rPr>
            </w:pPr>
            <w:r>
              <w:rPr>
                <w:rStyle w:val="normaltextrun"/>
                <w:rFonts w:ascii="Arial" w:hAnsi="Arial" w:cs="Arial"/>
                <w:sz w:val="22"/>
                <w:szCs w:val="22"/>
              </w:rPr>
              <w:t>Device</w:t>
            </w:r>
            <w:r w:rsidR="00980E95">
              <w:rPr>
                <w:rStyle w:val="normaltextrun"/>
                <w:rFonts w:ascii="Arial" w:hAnsi="Arial" w:cs="Arial"/>
                <w:sz w:val="22"/>
                <w:szCs w:val="22"/>
              </w:rPr>
              <w:t xml:space="preserve"> specification</w:t>
            </w:r>
            <w:r w:rsidR="00017E5E">
              <w:rPr>
                <w:rStyle w:val="normaltextrun"/>
                <w:rFonts w:ascii="Arial" w:hAnsi="Arial" w:cs="Arial"/>
                <w:sz w:val="22"/>
                <w:szCs w:val="22"/>
              </w:rPr>
              <w:t xml:space="preserve">, at a minimum, </w:t>
            </w:r>
            <w:r w:rsidR="001B284F">
              <w:rPr>
                <w:rStyle w:val="normaltextrun"/>
                <w:rFonts w:ascii="Arial" w:hAnsi="Arial" w:cs="Arial"/>
                <w:sz w:val="22"/>
                <w:szCs w:val="22"/>
              </w:rPr>
              <w:t>be as follows:</w:t>
            </w:r>
          </w:p>
          <w:p w14:paraId="25A7698F" w14:textId="75912902" w:rsidR="001B284F" w:rsidRDefault="0095533D" w:rsidP="001F45D3">
            <w:pPr>
              <w:pStyle w:val="paragraph"/>
              <w:numPr>
                <w:ilvl w:val="1"/>
                <w:numId w:val="38"/>
              </w:numPr>
              <w:spacing w:before="0" w:beforeAutospacing="0" w:after="0" w:afterAutospacing="0"/>
              <w:textAlignment w:val="baseline"/>
              <w:rPr>
                <w:rStyle w:val="normaltextrun"/>
                <w:rFonts w:ascii="Arial" w:hAnsi="Arial" w:cs="Arial"/>
                <w:sz w:val="22"/>
                <w:szCs w:val="22"/>
              </w:rPr>
            </w:pPr>
            <w:r>
              <w:rPr>
                <w:rStyle w:val="normaltextrun"/>
                <w:rFonts w:ascii="Arial" w:hAnsi="Arial" w:cs="Arial"/>
                <w:sz w:val="22"/>
                <w:szCs w:val="22"/>
              </w:rPr>
              <w:t>Samsung Galaxy A9</w:t>
            </w:r>
            <w:r w:rsidR="00B1120A">
              <w:rPr>
                <w:rStyle w:val="normaltextrun"/>
                <w:rFonts w:ascii="Arial" w:hAnsi="Arial" w:cs="Arial"/>
                <w:sz w:val="22"/>
                <w:szCs w:val="22"/>
              </w:rPr>
              <w:t>+</w:t>
            </w:r>
            <w:r w:rsidR="005F248C">
              <w:rPr>
                <w:rStyle w:val="normaltextrun"/>
                <w:rFonts w:ascii="Arial" w:hAnsi="Arial" w:cs="Arial"/>
                <w:sz w:val="22"/>
                <w:szCs w:val="22"/>
              </w:rPr>
              <w:t xml:space="preserve"> (or </w:t>
            </w:r>
            <w:r w:rsidR="00D72774">
              <w:rPr>
                <w:rStyle w:val="normaltextrun"/>
                <w:rFonts w:ascii="Arial" w:hAnsi="Arial" w:cs="Arial"/>
                <w:sz w:val="22"/>
                <w:szCs w:val="22"/>
              </w:rPr>
              <w:t>similar, up to date version)</w:t>
            </w:r>
            <w:r w:rsidR="00C24C8F">
              <w:rPr>
                <w:rStyle w:val="normaltextrun"/>
                <w:rFonts w:ascii="Arial" w:hAnsi="Arial" w:cs="Arial"/>
                <w:sz w:val="22"/>
                <w:szCs w:val="22"/>
              </w:rPr>
              <w:t>.</w:t>
            </w:r>
          </w:p>
          <w:p w14:paraId="2A6B5865" w14:textId="196C94B2" w:rsidR="001570F5" w:rsidRDefault="001570F5" w:rsidP="001F45D3">
            <w:pPr>
              <w:pStyle w:val="paragraph"/>
              <w:numPr>
                <w:ilvl w:val="1"/>
                <w:numId w:val="38"/>
              </w:numPr>
              <w:spacing w:before="0" w:beforeAutospacing="0" w:after="0" w:afterAutospacing="0"/>
              <w:textAlignment w:val="baseline"/>
              <w:rPr>
                <w:rStyle w:val="normaltextrun"/>
                <w:rFonts w:ascii="Arial" w:hAnsi="Arial" w:cs="Arial"/>
                <w:sz w:val="22"/>
                <w:szCs w:val="22"/>
              </w:rPr>
            </w:pPr>
            <w:r>
              <w:rPr>
                <w:rStyle w:val="normaltextrun"/>
                <w:rFonts w:ascii="Arial" w:hAnsi="Arial" w:cs="Arial"/>
                <w:sz w:val="22"/>
                <w:szCs w:val="22"/>
              </w:rPr>
              <w:t>Devices require wi-fi connectivity</w:t>
            </w:r>
            <w:r w:rsidR="00C24C8F">
              <w:rPr>
                <w:rStyle w:val="normaltextrun"/>
                <w:rFonts w:ascii="Arial" w:hAnsi="Arial" w:cs="Arial"/>
                <w:sz w:val="22"/>
                <w:szCs w:val="22"/>
              </w:rPr>
              <w:t>.</w:t>
            </w:r>
          </w:p>
          <w:p w14:paraId="6982C0BA" w14:textId="29B033A3" w:rsidR="00B1120A" w:rsidRDefault="00B1120A" w:rsidP="001F45D3">
            <w:pPr>
              <w:pStyle w:val="paragraph"/>
              <w:numPr>
                <w:ilvl w:val="1"/>
                <w:numId w:val="38"/>
              </w:numPr>
              <w:spacing w:before="0" w:beforeAutospacing="0" w:after="0" w:afterAutospacing="0"/>
              <w:textAlignment w:val="baseline"/>
              <w:rPr>
                <w:rStyle w:val="normaltextrun"/>
                <w:rFonts w:ascii="Arial" w:hAnsi="Arial" w:cs="Arial"/>
                <w:sz w:val="22"/>
                <w:szCs w:val="22"/>
              </w:rPr>
            </w:pPr>
            <w:r>
              <w:rPr>
                <w:rStyle w:val="normaltextrun"/>
                <w:rFonts w:ascii="Arial" w:hAnsi="Arial" w:cs="Arial"/>
                <w:sz w:val="22"/>
                <w:szCs w:val="22"/>
              </w:rPr>
              <w:t>Compatible headsets</w:t>
            </w:r>
            <w:r w:rsidR="00E20ACE">
              <w:rPr>
                <w:rStyle w:val="normaltextrun"/>
                <w:rFonts w:ascii="Arial" w:hAnsi="Arial" w:cs="Arial"/>
                <w:sz w:val="22"/>
                <w:szCs w:val="22"/>
              </w:rPr>
              <w:t>.</w:t>
            </w:r>
          </w:p>
          <w:p w14:paraId="5AF86DB3" w14:textId="22B8E183" w:rsidR="00D609DD" w:rsidRPr="005F248C" w:rsidRDefault="00797872" w:rsidP="005F248C">
            <w:pPr>
              <w:pStyle w:val="paragraph"/>
              <w:numPr>
                <w:ilvl w:val="1"/>
                <w:numId w:val="38"/>
              </w:numPr>
              <w:spacing w:before="0" w:beforeAutospacing="0" w:after="0" w:afterAutospacing="0"/>
              <w:textAlignment w:val="baseline"/>
              <w:rPr>
                <w:rStyle w:val="normaltextrun"/>
                <w:rFonts w:ascii="Arial" w:hAnsi="Arial" w:cs="Arial"/>
                <w:sz w:val="22"/>
                <w:szCs w:val="22"/>
              </w:rPr>
            </w:pPr>
            <w:r>
              <w:rPr>
                <w:rStyle w:val="normaltextrun"/>
                <w:rFonts w:ascii="Arial" w:hAnsi="Arial" w:cs="Arial"/>
                <w:sz w:val="22"/>
                <w:szCs w:val="22"/>
              </w:rPr>
              <w:t>Integrated protective case and keyboard</w:t>
            </w:r>
            <w:r w:rsidR="00E20ACE">
              <w:rPr>
                <w:rStyle w:val="normaltextrun"/>
                <w:rFonts w:ascii="Arial" w:hAnsi="Arial" w:cs="Arial"/>
                <w:sz w:val="22"/>
                <w:szCs w:val="22"/>
              </w:rPr>
              <w:t>.</w:t>
            </w:r>
          </w:p>
          <w:p w14:paraId="05219436" w14:textId="77777777" w:rsidR="00034F5A" w:rsidRDefault="00034F5A" w:rsidP="00154B48">
            <w:pPr>
              <w:pStyle w:val="paragraph"/>
              <w:spacing w:before="0" w:beforeAutospacing="0" w:after="0" w:afterAutospacing="0"/>
              <w:ind w:left="411" w:hanging="284"/>
              <w:textAlignment w:val="baseline"/>
              <w:rPr>
                <w:rFonts w:ascii="Arial" w:hAnsi="Arial" w:cs="Arial"/>
                <w:sz w:val="22"/>
                <w:szCs w:val="22"/>
              </w:rPr>
            </w:pPr>
          </w:p>
          <w:p w14:paraId="7C33620E" w14:textId="6E26E18E" w:rsidR="00EE63C9" w:rsidRDefault="00EE63C9" w:rsidP="00154B48">
            <w:pPr>
              <w:pStyle w:val="paragraph"/>
              <w:numPr>
                <w:ilvl w:val="0"/>
                <w:numId w:val="38"/>
              </w:numPr>
              <w:spacing w:before="0" w:beforeAutospacing="0" w:after="0" w:afterAutospacing="0"/>
              <w:ind w:left="411" w:hanging="284"/>
              <w:textAlignment w:val="baseline"/>
              <w:rPr>
                <w:rFonts w:ascii="Arial" w:hAnsi="Arial" w:cs="Arial"/>
                <w:sz w:val="22"/>
                <w:szCs w:val="22"/>
              </w:rPr>
            </w:pPr>
            <w:r>
              <w:rPr>
                <w:rFonts w:ascii="Arial" w:hAnsi="Arial" w:cs="Arial"/>
                <w:sz w:val="22"/>
                <w:szCs w:val="22"/>
              </w:rPr>
              <w:t>A</w:t>
            </w:r>
            <w:r w:rsidR="001313E4">
              <w:rPr>
                <w:rFonts w:ascii="Arial" w:hAnsi="Arial" w:cs="Arial"/>
                <w:sz w:val="22"/>
                <w:szCs w:val="22"/>
              </w:rPr>
              <w:t xml:space="preserve">ny devices deemed </w:t>
            </w:r>
            <w:r>
              <w:rPr>
                <w:rFonts w:ascii="Arial" w:hAnsi="Arial" w:cs="Arial"/>
                <w:sz w:val="22"/>
                <w:szCs w:val="22"/>
              </w:rPr>
              <w:t xml:space="preserve">faulty or non-compliant </w:t>
            </w:r>
            <w:r w:rsidR="00E53675">
              <w:rPr>
                <w:rFonts w:ascii="Arial" w:hAnsi="Arial" w:cs="Arial"/>
                <w:sz w:val="22"/>
                <w:szCs w:val="22"/>
              </w:rPr>
              <w:t>within 8 weeks</w:t>
            </w:r>
            <w:r w:rsidR="00827DE1">
              <w:rPr>
                <w:rFonts w:ascii="Arial" w:hAnsi="Arial" w:cs="Arial"/>
                <w:sz w:val="22"/>
                <w:szCs w:val="22"/>
              </w:rPr>
              <w:t xml:space="preserve"> of delivery,</w:t>
            </w:r>
            <w:r w:rsidR="006179F5">
              <w:rPr>
                <w:rFonts w:ascii="Arial" w:hAnsi="Arial" w:cs="Arial"/>
                <w:sz w:val="22"/>
                <w:szCs w:val="22"/>
              </w:rPr>
              <w:t xml:space="preserve"> will</w:t>
            </w:r>
            <w:r>
              <w:rPr>
                <w:rFonts w:ascii="Arial" w:hAnsi="Arial" w:cs="Arial"/>
                <w:sz w:val="22"/>
                <w:szCs w:val="22"/>
              </w:rPr>
              <w:t xml:space="preserve"> be retrieved and replaced by the supplier</w:t>
            </w:r>
            <w:r w:rsidR="005B1727">
              <w:rPr>
                <w:rFonts w:ascii="Arial" w:hAnsi="Arial" w:cs="Arial"/>
                <w:sz w:val="22"/>
                <w:szCs w:val="22"/>
              </w:rPr>
              <w:t xml:space="preserve"> at no extra cost to the </w:t>
            </w:r>
            <w:r w:rsidR="00ED6CF0">
              <w:rPr>
                <w:rFonts w:ascii="Arial" w:hAnsi="Arial" w:cs="Arial"/>
                <w:sz w:val="22"/>
                <w:szCs w:val="22"/>
              </w:rPr>
              <w:t>buyer</w:t>
            </w:r>
            <w:r w:rsidR="00827DE1">
              <w:rPr>
                <w:rFonts w:ascii="Arial" w:hAnsi="Arial" w:cs="Arial"/>
                <w:sz w:val="22"/>
                <w:szCs w:val="22"/>
              </w:rPr>
              <w:t>.</w:t>
            </w:r>
          </w:p>
          <w:p w14:paraId="4BE3482C" w14:textId="77777777" w:rsidR="00827DE1" w:rsidRDefault="00827DE1" w:rsidP="00154B48">
            <w:pPr>
              <w:pStyle w:val="paragraph"/>
              <w:spacing w:before="0" w:beforeAutospacing="0" w:after="0" w:afterAutospacing="0"/>
              <w:ind w:left="411" w:hanging="284"/>
              <w:textAlignment w:val="baseline"/>
              <w:rPr>
                <w:rFonts w:ascii="Arial" w:hAnsi="Arial" w:cs="Arial"/>
                <w:sz w:val="22"/>
                <w:szCs w:val="22"/>
              </w:rPr>
            </w:pPr>
          </w:p>
          <w:p w14:paraId="72B244AB" w14:textId="312C869A" w:rsidR="00A62F1C" w:rsidRDefault="00FA21EF" w:rsidP="00F87FF3">
            <w:pPr>
              <w:pStyle w:val="paragraph"/>
              <w:numPr>
                <w:ilvl w:val="0"/>
                <w:numId w:val="38"/>
              </w:numPr>
              <w:spacing w:before="0" w:beforeAutospacing="0" w:after="0" w:afterAutospacing="0"/>
              <w:ind w:left="411" w:hanging="284"/>
              <w:textAlignment w:val="baseline"/>
              <w:rPr>
                <w:rFonts w:ascii="Arial" w:hAnsi="Arial" w:cs="Arial"/>
                <w:sz w:val="22"/>
                <w:szCs w:val="22"/>
              </w:rPr>
            </w:pPr>
            <w:r w:rsidRPr="00F47B0F">
              <w:rPr>
                <w:rFonts w:ascii="Arial" w:hAnsi="Arial" w:cs="Arial"/>
                <w:sz w:val="22"/>
                <w:szCs w:val="22"/>
              </w:rPr>
              <w:t>Post the initial 8 weeks clause set above in Acceptance Ser 2, s</w:t>
            </w:r>
            <w:r w:rsidR="00E7073F" w:rsidRPr="00F47B0F">
              <w:rPr>
                <w:rFonts w:ascii="Arial" w:hAnsi="Arial" w:cs="Arial"/>
                <w:sz w:val="22"/>
                <w:szCs w:val="22"/>
              </w:rPr>
              <w:t xml:space="preserve">upplier </w:t>
            </w:r>
            <w:r w:rsidR="00A72468" w:rsidRPr="00F47B0F">
              <w:rPr>
                <w:rFonts w:ascii="Arial" w:hAnsi="Arial" w:cs="Arial"/>
                <w:sz w:val="22"/>
                <w:szCs w:val="22"/>
              </w:rPr>
              <w:t xml:space="preserve">is required </w:t>
            </w:r>
            <w:r w:rsidR="00E7073F" w:rsidRPr="00F47B0F">
              <w:rPr>
                <w:rFonts w:ascii="Arial" w:hAnsi="Arial" w:cs="Arial"/>
                <w:sz w:val="22"/>
                <w:szCs w:val="22"/>
              </w:rPr>
              <w:t xml:space="preserve">to provide a </w:t>
            </w:r>
            <w:r w:rsidR="007D4C02" w:rsidRPr="00F47B0F">
              <w:rPr>
                <w:rFonts w:ascii="Arial" w:hAnsi="Arial" w:cs="Arial"/>
                <w:sz w:val="22"/>
                <w:szCs w:val="22"/>
              </w:rPr>
              <w:t>route to replace or repair any devices within the warranty period that are deemed faulty or non-compliant</w:t>
            </w:r>
            <w:r w:rsidR="00F47B0F" w:rsidRPr="00F47B0F">
              <w:rPr>
                <w:rFonts w:ascii="Arial" w:hAnsi="Arial" w:cs="Arial"/>
                <w:sz w:val="22"/>
                <w:szCs w:val="22"/>
              </w:rPr>
              <w:t>.</w:t>
            </w:r>
          </w:p>
          <w:p w14:paraId="421DF61F" w14:textId="77777777" w:rsidR="00F47B0F" w:rsidRPr="00F47B0F" w:rsidRDefault="00F47B0F" w:rsidP="00F47B0F">
            <w:pPr>
              <w:pStyle w:val="paragraph"/>
              <w:spacing w:before="0" w:beforeAutospacing="0" w:after="0" w:afterAutospacing="0"/>
              <w:textAlignment w:val="baseline"/>
              <w:rPr>
                <w:rFonts w:ascii="Arial" w:hAnsi="Arial" w:cs="Arial"/>
                <w:sz w:val="22"/>
                <w:szCs w:val="22"/>
              </w:rPr>
            </w:pPr>
          </w:p>
          <w:p w14:paraId="055D988E" w14:textId="05296F7C" w:rsidR="00A62F1C" w:rsidRPr="00613F87" w:rsidRDefault="00A62F1C" w:rsidP="00154B48">
            <w:pPr>
              <w:pStyle w:val="paragraph"/>
              <w:numPr>
                <w:ilvl w:val="0"/>
                <w:numId w:val="38"/>
              </w:numPr>
              <w:spacing w:before="0" w:beforeAutospacing="0" w:after="0" w:afterAutospacing="0"/>
              <w:ind w:left="411" w:hanging="284"/>
              <w:textAlignment w:val="baseline"/>
              <w:rPr>
                <w:rFonts w:ascii="Arial" w:hAnsi="Arial" w:cs="Arial"/>
                <w:sz w:val="22"/>
                <w:szCs w:val="22"/>
              </w:rPr>
            </w:pPr>
            <w:r>
              <w:rPr>
                <w:rFonts w:ascii="Arial" w:hAnsi="Arial" w:cs="Arial"/>
                <w:sz w:val="22"/>
                <w:szCs w:val="22"/>
              </w:rPr>
              <w:t>Itemised delivery note</w:t>
            </w:r>
            <w:r w:rsidR="00F47B0F">
              <w:rPr>
                <w:rFonts w:ascii="Arial" w:hAnsi="Arial" w:cs="Arial"/>
                <w:sz w:val="22"/>
                <w:szCs w:val="22"/>
              </w:rPr>
              <w:t xml:space="preserve">s to be provided by the supplier </w:t>
            </w:r>
            <w:r w:rsidR="00D226CB">
              <w:rPr>
                <w:rFonts w:ascii="Arial" w:hAnsi="Arial" w:cs="Arial"/>
                <w:sz w:val="22"/>
                <w:szCs w:val="22"/>
              </w:rPr>
              <w:t>at the point of delivery of devices to each location.</w:t>
            </w:r>
          </w:p>
          <w:p w14:paraId="2D476FC8"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034F5A">
              <w:rPr>
                <w:rStyle w:val="eop"/>
                <w:rFonts w:ascii="Arial" w:hAnsi="Arial" w:cs="Arial"/>
                <w:sz w:val="20"/>
                <w:szCs w:val="20"/>
              </w:rPr>
              <w:t> </w:t>
            </w:r>
          </w:p>
        </w:tc>
      </w:tr>
      <w:tr w:rsidR="009C3640" w:rsidRPr="00A07861" w14:paraId="5DA5F35C" w14:textId="77777777" w:rsidTr="75A3E7B8">
        <w:trPr>
          <w:trHeight w:val="300"/>
        </w:trPr>
        <w:tc>
          <w:tcPr>
            <w:tcW w:w="8639" w:type="dxa"/>
            <w:tcBorders>
              <w:top w:val="single" w:sz="6" w:space="0" w:color="auto"/>
              <w:left w:val="single" w:sz="6" w:space="0" w:color="auto"/>
              <w:bottom w:val="single" w:sz="6" w:space="0" w:color="auto"/>
              <w:right w:val="single" w:sz="6" w:space="0" w:color="auto"/>
            </w:tcBorders>
            <w:shd w:val="clear" w:color="auto" w:fill="auto"/>
            <w:hideMark/>
          </w:tcPr>
          <w:p w14:paraId="6C31955B"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b/>
                <w:bCs/>
                <w:sz w:val="22"/>
                <w:szCs w:val="22"/>
              </w:rPr>
              <w:lastRenderedPageBreak/>
              <w:t>Intellectual Property (IP) Rights (IPR)</w:t>
            </w:r>
            <w:r w:rsidRPr="00C43702">
              <w:rPr>
                <w:rStyle w:val="eop"/>
                <w:rFonts w:ascii="Arial" w:hAnsi="Arial" w:cs="Arial"/>
                <w:sz w:val="22"/>
                <w:szCs w:val="22"/>
              </w:rPr>
              <w:t> </w:t>
            </w:r>
          </w:p>
          <w:p w14:paraId="453BAA8F"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eop"/>
                <w:rFonts w:ascii="Arial" w:hAnsi="Arial" w:cs="Arial"/>
                <w:sz w:val="22"/>
                <w:szCs w:val="22"/>
              </w:rPr>
              <w:t> </w:t>
            </w:r>
          </w:p>
          <w:p w14:paraId="1D0B1C5F" w14:textId="4FE3640D"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sz w:val="22"/>
                <w:szCs w:val="22"/>
              </w:rPr>
              <w:t>N/A – no classified (official or above) data will be shared with commercial partner. No data protection policies will be breached. All data held will be accessed via Defence Gateway. This requirement is only to source PEDs.</w:t>
            </w:r>
            <w:r w:rsidRPr="00C43702">
              <w:rPr>
                <w:rStyle w:val="eop"/>
                <w:rFonts w:ascii="Arial" w:hAnsi="Arial" w:cs="Arial"/>
                <w:sz w:val="22"/>
                <w:szCs w:val="22"/>
              </w:rPr>
              <w:t> </w:t>
            </w:r>
          </w:p>
          <w:p w14:paraId="4E4C3BFB"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eop"/>
                <w:rFonts w:ascii="Arial" w:hAnsi="Arial" w:cs="Arial"/>
                <w:sz w:val="22"/>
                <w:szCs w:val="22"/>
              </w:rPr>
              <w:t> </w:t>
            </w:r>
          </w:p>
        </w:tc>
      </w:tr>
      <w:tr w:rsidR="009C3640" w:rsidRPr="00A07861" w14:paraId="1A0CD5FC" w14:textId="77777777" w:rsidTr="75A3E7B8">
        <w:trPr>
          <w:trHeight w:val="300"/>
        </w:trPr>
        <w:tc>
          <w:tcPr>
            <w:tcW w:w="8639" w:type="dxa"/>
            <w:tcBorders>
              <w:top w:val="single" w:sz="6" w:space="0" w:color="auto"/>
              <w:left w:val="single" w:sz="6" w:space="0" w:color="auto"/>
              <w:bottom w:val="single" w:sz="6" w:space="0" w:color="auto"/>
              <w:right w:val="single" w:sz="6" w:space="0" w:color="auto"/>
            </w:tcBorders>
            <w:shd w:val="clear" w:color="auto" w:fill="auto"/>
            <w:hideMark/>
          </w:tcPr>
          <w:p w14:paraId="4275EED5"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b/>
                <w:bCs/>
                <w:sz w:val="22"/>
                <w:szCs w:val="22"/>
              </w:rPr>
              <w:t>Government Furnished Supplies </w:t>
            </w:r>
            <w:r w:rsidRPr="00C43702">
              <w:rPr>
                <w:rStyle w:val="eop"/>
                <w:rFonts w:ascii="Arial" w:hAnsi="Arial" w:cs="Arial"/>
                <w:sz w:val="22"/>
                <w:szCs w:val="22"/>
              </w:rPr>
              <w:t> </w:t>
            </w:r>
          </w:p>
          <w:p w14:paraId="41583620"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eop"/>
                <w:rFonts w:ascii="Arial" w:hAnsi="Arial" w:cs="Arial"/>
                <w:sz w:val="22"/>
                <w:szCs w:val="22"/>
              </w:rPr>
              <w:t> </w:t>
            </w:r>
          </w:p>
          <w:p w14:paraId="6D3E8265" w14:textId="77777777" w:rsidR="009C3640" w:rsidRPr="00C43702" w:rsidRDefault="009C3640" w:rsidP="00A07861">
            <w:pPr>
              <w:pStyle w:val="paragraph"/>
              <w:spacing w:before="0" w:beforeAutospacing="0" w:after="0" w:afterAutospacing="0"/>
              <w:textAlignment w:val="baseline"/>
              <w:rPr>
                <w:rStyle w:val="eop"/>
                <w:rFonts w:ascii="Arial" w:hAnsi="Arial" w:cs="Arial"/>
                <w:sz w:val="22"/>
                <w:szCs w:val="22"/>
              </w:rPr>
            </w:pPr>
            <w:r w:rsidRPr="00C43702">
              <w:rPr>
                <w:rStyle w:val="normaltextrun"/>
                <w:rFonts w:ascii="Arial" w:hAnsi="Arial" w:cs="Arial"/>
                <w:sz w:val="22"/>
                <w:szCs w:val="22"/>
              </w:rPr>
              <w:t>N/A</w:t>
            </w:r>
            <w:r w:rsidRPr="00C43702">
              <w:rPr>
                <w:rStyle w:val="eop"/>
                <w:rFonts w:ascii="Arial" w:hAnsi="Arial" w:cs="Arial"/>
                <w:sz w:val="22"/>
                <w:szCs w:val="22"/>
              </w:rPr>
              <w:t>  </w:t>
            </w:r>
          </w:p>
          <w:p w14:paraId="43E74347" w14:textId="4CB595BE" w:rsidR="00ED0110" w:rsidRPr="00C43702" w:rsidRDefault="00ED0110" w:rsidP="00A07861">
            <w:pPr>
              <w:pStyle w:val="paragraph"/>
              <w:spacing w:before="0" w:beforeAutospacing="0" w:after="0" w:afterAutospacing="0"/>
              <w:textAlignment w:val="baseline"/>
              <w:rPr>
                <w:rFonts w:ascii="Arial" w:hAnsi="Arial" w:cs="Arial"/>
                <w:sz w:val="22"/>
                <w:szCs w:val="22"/>
              </w:rPr>
            </w:pPr>
          </w:p>
        </w:tc>
      </w:tr>
      <w:tr w:rsidR="009C3640" w:rsidRPr="00A07861" w14:paraId="14F6E557" w14:textId="77777777" w:rsidTr="75A3E7B8">
        <w:trPr>
          <w:trHeight w:val="300"/>
        </w:trPr>
        <w:tc>
          <w:tcPr>
            <w:tcW w:w="8639" w:type="dxa"/>
            <w:tcBorders>
              <w:top w:val="single" w:sz="6" w:space="0" w:color="auto"/>
              <w:left w:val="single" w:sz="6" w:space="0" w:color="auto"/>
              <w:bottom w:val="single" w:sz="6" w:space="0" w:color="auto"/>
              <w:right w:val="single" w:sz="6" w:space="0" w:color="auto"/>
            </w:tcBorders>
            <w:shd w:val="clear" w:color="auto" w:fill="auto"/>
            <w:hideMark/>
          </w:tcPr>
          <w:p w14:paraId="7979DA31"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b/>
                <w:bCs/>
                <w:sz w:val="22"/>
                <w:szCs w:val="22"/>
              </w:rPr>
              <w:t>Approach (optional and only in exceptional circumstances)</w:t>
            </w:r>
            <w:r w:rsidRPr="00C43702">
              <w:rPr>
                <w:rStyle w:val="eop"/>
                <w:rFonts w:ascii="Arial" w:hAnsi="Arial" w:cs="Arial"/>
                <w:sz w:val="22"/>
                <w:szCs w:val="22"/>
              </w:rPr>
              <w:t> </w:t>
            </w:r>
          </w:p>
          <w:p w14:paraId="52B48C1A"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eop"/>
                <w:rFonts w:ascii="Arial" w:hAnsi="Arial" w:cs="Arial"/>
                <w:sz w:val="22"/>
                <w:szCs w:val="22"/>
              </w:rPr>
              <w:t> </w:t>
            </w:r>
          </w:p>
          <w:p w14:paraId="5A5D69ED" w14:textId="77777777" w:rsidR="009C3640" w:rsidRPr="00C43702" w:rsidRDefault="009C3640" w:rsidP="00A07861">
            <w:pPr>
              <w:pStyle w:val="paragraph"/>
              <w:spacing w:before="0" w:beforeAutospacing="0" w:after="0" w:afterAutospacing="0"/>
              <w:textAlignment w:val="baseline"/>
              <w:rPr>
                <w:rStyle w:val="eop"/>
                <w:rFonts w:ascii="Arial" w:hAnsi="Arial" w:cs="Arial"/>
                <w:sz w:val="22"/>
                <w:szCs w:val="22"/>
              </w:rPr>
            </w:pPr>
            <w:r w:rsidRPr="00C43702">
              <w:rPr>
                <w:rStyle w:val="normaltextrun"/>
                <w:rFonts w:ascii="Arial" w:hAnsi="Arial" w:cs="Arial"/>
                <w:sz w:val="22"/>
                <w:szCs w:val="22"/>
              </w:rPr>
              <w:t>N/A</w:t>
            </w:r>
            <w:r w:rsidRPr="00C43702">
              <w:rPr>
                <w:rStyle w:val="eop"/>
                <w:rFonts w:ascii="Arial" w:hAnsi="Arial" w:cs="Arial"/>
                <w:sz w:val="22"/>
                <w:szCs w:val="22"/>
              </w:rPr>
              <w:t>  </w:t>
            </w:r>
          </w:p>
          <w:p w14:paraId="1AED1979" w14:textId="5CCDB31E" w:rsidR="00ED0110" w:rsidRPr="00C43702" w:rsidRDefault="00ED0110" w:rsidP="00A07861">
            <w:pPr>
              <w:pStyle w:val="paragraph"/>
              <w:spacing w:before="0" w:beforeAutospacing="0" w:after="0" w:afterAutospacing="0"/>
              <w:textAlignment w:val="baseline"/>
              <w:rPr>
                <w:rFonts w:ascii="Arial" w:hAnsi="Arial" w:cs="Arial"/>
                <w:sz w:val="22"/>
                <w:szCs w:val="22"/>
              </w:rPr>
            </w:pPr>
          </w:p>
        </w:tc>
      </w:tr>
      <w:tr w:rsidR="009C3640" w:rsidRPr="00A07861" w14:paraId="6564BC20" w14:textId="77777777" w:rsidTr="75A3E7B8">
        <w:trPr>
          <w:trHeight w:val="300"/>
        </w:trPr>
        <w:tc>
          <w:tcPr>
            <w:tcW w:w="8639" w:type="dxa"/>
            <w:tcBorders>
              <w:top w:val="single" w:sz="6" w:space="0" w:color="auto"/>
              <w:left w:val="single" w:sz="6" w:space="0" w:color="auto"/>
              <w:bottom w:val="single" w:sz="6" w:space="0" w:color="auto"/>
              <w:right w:val="single" w:sz="6" w:space="0" w:color="auto"/>
            </w:tcBorders>
            <w:shd w:val="clear" w:color="auto" w:fill="auto"/>
            <w:hideMark/>
          </w:tcPr>
          <w:p w14:paraId="5EC8FECA"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b/>
                <w:bCs/>
                <w:sz w:val="22"/>
                <w:szCs w:val="22"/>
              </w:rPr>
              <w:t>Payment</w:t>
            </w:r>
            <w:r w:rsidRPr="00C43702">
              <w:rPr>
                <w:rStyle w:val="eop"/>
                <w:rFonts w:ascii="Arial" w:hAnsi="Arial" w:cs="Arial"/>
                <w:sz w:val="22"/>
                <w:szCs w:val="22"/>
              </w:rPr>
              <w:t> </w:t>
            </w:r>
          </w:p>
          <w:p w14:paraId="5FE37076"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eop"/>
                <w:rFonts w:ascii="Arial" w:hAnsi="Arial" w:cs="Arial"/>
                <w:sz w:val="22"/>
                <w:szCs w:val="22"/>
              </w:rPr>
              <w:t> </w:t>
            </w:r>
          </w:p>
          <w:p w14:paraId="56FA8CFC" w14:textId="77777777" w:rsidR="00AC4334" w:rsidRDefault="009C3640" w:rsidP="005568F8">
            <w:pPr>
              <w:pStyle w:val="paragraph"/>
              <w:spacing w:before="0" w:beforeAutospacing="0" w:after="0" w:afterAutospacing="0"/>
              <w:textAlignment w:val="baseline"/>
              <w:rPr>
                <w:rStyle w:val="normaltextrun"/>
                <w:rFonts w:ascii="Arial" w:hAnsi="Arial" w:cs="Arial"/>
                <w:sz w:val="22"/>
                <w:szCs w:val="22"/>
              </w:rPr>
            </w:pPr>
            <w:r w:rsidRPr="00C43702">
              <w:rPr>
                <w:rStyle w:val="normaltextrun"/>
                <w:rFonts w:ascii="Arial" w:hAnsi="Arial" w:cs="Arial"/>
                <w:sz w:val="22"/>
                <w:szCs w:val="22"/>
              </w:rPr>
              <w:t xml:space="preserve">Payment will be made </w:t>
            </w:r>
            <w:r w:rsidR="005D3659">
              <w:rPr>
                <w:rStyle w:val="normaltextrun"/>
                <w:rFonts w:ascii="Arial" w:hAnsi="Arial" w:cs="Arial"/>
                <w:sz w:val="22"/>
                <w:szCs w:val="22"/>
              </w:rPr>
              <w:t xml:space="preserve">through CP&amp;F </w:t>
            </w:r>
            <w:r w:rsidRPr="00C43702">
              <w:rPr>
                <w:rStyle w:val="normaltextrun"/>
                <w:rFonts w:ascii="Arial" w:hAnsi="Arial" w:cs="Arial"/>
                <w:sz w:val="22"/>
                <w:szCs w:val="22"/>
              </w:rPr>
              <w:t xml:space="preserve">once </w:t>
            </w:r>
            <w:r w:rsidR="00B26F0B">
              <w:rPr>
                <w:rStyle w:val="normaltextrun"/>
                <w:rFonts w:ascii="Arial" w:hAnsi="Arial" w:cs="Arial"/>
                <w:sz w:val="22"/>
                <w:szCs w:val="22"/>
              </w:rPr>
              <w:t>device</w:t>
            </w:r>
            <w:r w:rsidR="00577611" w:rsidRPr="00C43702">
              <w:rPr>
                <w:rStyle w:val="normaltextrun"/>
                <w:rFonts w:ascii="Arial" w:hAnsi="Arial" w:cs="Arial"/>
                <w:sz w:val="22"/>
                <w:szCs w:val="22"/>
              </w:rPr>
              <w:t xml:space="preserve">s </w:t>
            </w:r>
            <w:r w:rsidRPr="00C43702">
              <w:rPr>
                <w:rStyle w:val="normaltextrun"/>
                <w:rFonts w:ascii="Arial" w:hAnsi="Arial" w:cs="Arial"/>
                <w:sz w:val="22"/>
                <w:szCs w:val="22"/>
              </w:rPr>
              <w:t xml:space="preserve">are received </w:t>
            </w:r>
            <w:r w:rsidR="00154B48" w:rsidRPr="005D3659">
              <w:rPr>
                <w:rStyle w:val="normaltextrun"/>
                <w:rFonts w:ascii="Arial" w:hAnsi="Arial" w:cs="Arial"/>
                <w:sz w:val="22"/>
                <w:szCs w:val="22"/>
              </w:rPr>
              <w:t xml:space="preserve">as per the delivery schedule </w:t>
            </w:r>
            <w:r w:rsidR="00AC4334">
              <w:rPr>
                <w:rStyle w:val="normaltextrun"/>
                <w:rFonts w:ascii="Arial" w:hAnsi="Arial" w:cs="Arial"/>
                <w:sz w:val="22"/>
                <w:szCs w:val="22"/>
              </w:rPr>
              <w:t>detailed under the outputs/deliverables/milestones section above.</w:t>
            </w:r>
          </w:p>
          <w:p w14:paraId="40E3273A" w14:textId="121D5DDF" w:rsidR="00ED0110" w:rsidRPr="00C43702" w:rsidRDefault="00ED0110" w:rsidP="00AC4334">
            <w:pPr>
              <w:pStyle w:val="paragraph"/>
              <w:spacing w:before="0" w:beforeAutospacing="0" w:after="0" w:afterAutospacing="0"/>
              <w:textAlignment w:val="baseline"/>
              <w:rPr>
                <w:rFonts w:ascii="Arial" w:hAnsi="Arial" w:cs="Arial"/>
                <w:sz w:val="22"/>
                <w:szCs w:val="22"/>
              </w:rPr>
            </w:pPr>
          </w:p>
        </w:tc>
      </w:tr>
      <w:tr w:rsidR="009C3640" w:rsidRPr="00A07861" w14:paraId="1C83648D" w14:textId="77777777" w:rsidTr="75A3E7B8">
        <w:trPr>
          <w:trHeight w:val="300"/>
        </w:trPr>
        <w:tc>
          <w:tcPr>
            <w:tcW w:w="8639" w:type="dxa"/>
            <w:tcBorders>
              <w:top w:val="single" w:sz="6" w:space="0" w:color="auto"/>
              <w:left w:val="single" w:sz="6" w:space="0" w:color="auto"/>
              <w:bottom w:val="single" w:sz="6" w:space="0" w:color="auto"/>
              <w:right w:val="single" w:sz="6" w:space="0" w:color="auto"/>
            </w:tcBorders>
            <w:shd w:val="clear" w:color="auto" w:fill="auto"/>
            <w:hideMark/>
          </w:tcPr>
          <w:p w14:paraId="52DFBABD" w14:textId="5A0F012C" w:rsidR="009C3640" w:rsidRPr="00C43702" w:rsidRDefault="009C3640" w:rsidP="00A07861">
            <w:pPr>
              <w:pStyle w:val="paragraph"/>
              <w:spacing w:before="0" w:beforeAutospacing="0" w:after="0" w:afterAutospacing="0"/>
              <w:textAlignment w:val="baseline"/>
              <w:rPr>
                <w:rStyle w:val="eop"/>
                <w:rFonts w:ascii="Arial" w:hAnsi="Arial" w:cs="Arial"/>
                <w:sz w:val="22"/>
                <w:szCs w:val="22"/>
              </w:rPr>
            </w:pPr>
            <w:r w:rsidRPr="00C43702">
              <w:rPr>
                <w:rStyle w:val="normaltextrun"/>
                <w:rFonts w:ascii="Arial" w:hAnsi="Arial" w:cs="Arial"/>
                <w:b/>
                <w:bCs/>
                <w:sz w:val="22"/>
                <w:szCs w:val="22"/>
              </w:rPr>
              <w:t>Contract management arrangements</w:t>
            </w:r>
            <w:r w:rsidRPr="00C43702">
              <w:rPr>
                <w:rStyle w:val="eop"/>
                <w:rFonts w:ascii="Arial" w:hAnsi="Arial" w:cs="Arial"/>
                <w:sz w:val="22"/>
                <w:szCs w:val="22"/>
              </w:rPr>
              <w:t> </w:t>
            </w:r>
          </w:p>
          <w:p w14:paraId="0CACD0AA" w14:textId="77777777" w:rsidR="00ED0110" w:rsidRPr="00C43702" w:rsidRDefault="00ED0110" w:rsidP="00A07861">
            <w:pPr>
              <w:pStyle w:val="paragraph"/>
              <w:spacing w:before="0" w:beforeAutospacing="0" w:after="0" w:afterAutospacing="0"/>
              <w:textAlignment w:val="baseline"/>
              <w:rPr>
                <w:rFonts w:ascii="Arial" w:hAnsi="Arial" w:cs="Arial"/>
                <w:sz w:val="22"/>
                <w:szCs w:val="22"/>
              </w:rPr>
            </w:pPr>
          </w:p>
          <w:p w14:paraId="35F56DD8" w14:textId="77777777" w:rsidR="009C3640" w:rsidRDefault="00A019A6" w:rsidP="00A07861">
            <w:pPr>
              <w:pStyle w:val="paragraph"/>
              <w:spacing w:before="0" w:beforeAutospacing="0" w:after="0" w:afterAutospacing="0"/>
              <w:textAlignment w:val="baseline"/>
              <w:rPr>
                <w:rStyle w:val="normaltextrun"/>
                <w:rFonts w:ascii="Arial" w:hAnsi="Arial" w:cs="Arial"/>
                <w:sz w:val="22"/>
                <w:szCs w:val="22"/>
              </w:rPr>
            </w:pPr>
            <w:r>
              <w:rPr>
                <w:rStyle w:val="normaltextrun"/>
                <w:rFonts w:ascii="Arial" w:hAnsi="Arial" w:cs="Arial"/>
                <w:sz w:val="22"/>
                <w:szCs w:val="22"/>
              </w:rPr>
              <w:t xml:space="preserve">Contract management will be undertaken </w:t>
            </w:r>
            <w:r w:rsidR="00D66DD2">
              <w:rPr>
                <w:rStyle w:val="normaltextrun"/>
                <w:rFonts w:ascii="Arial" w:hAnsi="Arial" w:cs="Arial"/>
                <w:sz w:val="22"/>
                <w:szCs w:val="22"/>
              </w:rPr>
              <w:t xml:space="preserve">by the delegated Commercial Officer. </w:t>
            </w:r>
            <w:r w:rsidR="005157A1">
              <w:rPr>
                <w:rStyle w:val="normaltextrun"/>
                <w:rFonts w:ascii="Arial" w:hAnsi="Arial" w:cs="Arial"/>
                <w:sz w:val="22"/>
                <w:szCs w:val="22"/>
              </w:rPr>
              <w:t>The</w:t>
            </w:r>
            <w:r w:rsidR="004B5857">
              <w:rPr>
                <w:rStyle w:val="normaltextrun"/>
                <w:rFonts w:ascii="Arial" w:hAnsi="Arial" w:cs="Arial"/>
                <w:sz w:val="22"/>
                <w:szCs w:val="22"/>
              </w:rPr>
              <w:t xml:space="preserve"> point of contact for</w:t>
            </w:r>
            <w:r w:rsidR="00D66DD2">
              <w:rPr>
                <w:rStyle w:val="normaltextrun"/>
                <w:rFonts w:ascii="Arial" w:hAnsi="Arial" w:cs="Arial"/>
                <w:sz w:val="22"/>
                <w:szCs w:val="22"/>
              </w:rPr>
              <w:t xml:space="preserve"> </w:t>
            </w:r>
            <w:r w:rsidR="004A7BE3">
              <w:rPr>
                <w:rStyle w:val="normaltextrun"/>
                <w:rFonts w:ascii="Arial" w:hAnsi="Arial" w:cs="Arial"/>
                <w:sz w:val="22"/>
                <w:szCs w:val="22"/>
              </w:rPr>
              <w:t xml:space="preserve">Soldier Academy </w:t>
            </w:r>
            <w:r w:rsidR="004B5857">
              <w:rPr>
                <w:rStyle w:val="normaltextrun"/>
                <w:rFonts w:ascii="Arial" w:hAnsi="Arial" w:cs="Arial"/>
                <w:sz w:val="22"/>
                <w:szCs w:val="22"/>
              </w:rPr>
              <w:t xml:space="preserve">will be provided </w:t>
            </w:r>
            <w:r w:rsidR="004A7BE3">
              <w:rPr>
                <w:rStyle w:val="normaltextrun"/>
                <w:rFonts w:ascii="Arial" w:hAnsi="Arial" w:cs="Arial"/>
                <w:sz w:val="22"/>
                <w:szCs w:val="22"/>
              </w:rPr>
              <w:t>by the BTAP Project Manager.</w:t>
            </w:r>
          </w:p>
          <w:p w14:paraId="6C0BD1FA" w14:textId="5B9028D1" w:rsidR="004B5857" w:rsidRPr="00C43702" w:rsidRDefault="004B5857" w:rsidP="00A07861">
            <w:pPr>
              <w:pStyle w:val="paragraph"/>
              <w:spacing w:before="0" w:beforeAutospacing="0" w:after="0" w:afterAutospacing="0"/>
              <w:textAlignment w:val="baseline"/>
              <w:rPr>
                <w:rFonts w:ascii="Arial" w:hAnsi="Arial" w:cs="Arial"/>
                <w:sz w:val="22"/>
                <w:szCs w:val="22"/>
              </w:rPr>
            </w:pPr>
          </w:p>
        </w:tc>
      </w:tr>
      <w:tr w:rsidR="009C3640" w:rsidRPr="00A07861" w14:paraId="58477E05" w14:textId="77777777" w:rsidTr="75A3E7B8">
        <w:trPr>
          <w:trHeight w:val="300"/>
        </w:trPr>
        <w:tc>
          <w:tcPr>
            <w:tcW w:w="8639" w:type="dxa"/>
            <w:tcBorders>
              <w:top w:val="single" w:sz="6" w:space="0" w:color="auto"/>
              <w:left w:val="single" w:sz="6" w:space="0" w:color="auto"/>
              <w:bottom w:val="single" w:sz="6" w:space="0" w:color="auto"/>
              <w:right w:val="single" w:sz="6" w:space="0" w:color="auto"/>
            </w:tcBorders>
            <w:shd w:val="clear" w:color="auto" w:fill="auto"/>
            <w:hideMark/>
          </w:tcPr>
          <w:p w14:paraId="3777E512" w14:textId="461A251D"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normaltextrun"/>
                <w:rFonts w:ascii="Arial" w:hAnsi="Arial" w:cs="Arial"/>
                <w:b/>
                <w:bCs/>
                <w:sz w:val="22"/>
                <w:szCs w:val="22"/>
              </w:rPr>
              <w:t>End of contract/Exit strategy </w:t>
            </w:r>
            <w:r w:rsidRPr="00C43702">
              <w:rPr>
                <w:rStyle w:val="eop"/>
                <w:rFonts w:ascii="Arial" w:hAnsi="Arial" w:cs="Arial"/>
                <w:sz w:val="22"/>
                <w:szCs w:val="22"/>
              </w:rPr>
              <w:t>  </w:t>
            </w:r>
          </w:p>
          <w:p w14:paraId="0D9BA568"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eop"/>
                <w:rFonts w:ascii="Arial" w:hAnsi="Arial" w:cs="Arial"/>
                <w:sz w:val="22"/>
                <w:szCs w:val="22"/>
              </w:rPr>
              <w:t> </w:t>
            </w:r>
          </w:p>
          <w:p w14:paraId="27252D4C" w14:textId="77777777" w:rsidR="009C3640" w:rsidRPr="00C43702" w:rsidRDefault="009C3640" w:rsidP="00A07861">
            <w:pPr>
              <w:pStyle w:val="paragraph"/>
              <w:spacing w:before="0" w:beforeAutospacing="0" w:after="0" w:afterAutospacing="0"/>
              <w:textAlignment w:val="baseline"/>
              <w:rPr>
                <w:rFonts w:ascii="Arial" w:hAnsi="Arial" w:cs="Arial"/>
                <w:sz w:val="22"/>
                <w:szCs w:val="22"/>
              </w:rPr>
            </w:pPr>
            <w:r w:rsidRPr="00C43702">
              <w:rPr>
                <w:rStyle w:val="eop"/>
                <w:rFonts w:ascii="Arial" w:hAnsi="Arial" w:cs="Arial"/>
                <w:sz w:val="22"/>
                <w:szCs w:val="22"/>
              </w:rPr>
              <w:t> </w:t>
            </w:r>
          </w:p>
        </w:tc>
      </w:tr>
    </w:tbl>
    <w:p w14:paraId="27002135" w14:textId="77777777" w:rsidR="009C3640" w:rsidRPr="00A07861" w:rsidRDefault="009C3640" w:rsidP="00A07861">
      <w:pPr>
        <w:pStyle w:val="paragraph"/>
        <w:spacing w:before="0" w:beforeAutospacing="0" w:after="0" w:afterAutospacing="0"/>
        <w:textAlignment w:val="baseline"/>
        <w:rPr>
          <w:rFonts w:ascii="Arial" w:hAnsi="Arial" w:cs="Arial"/>
          <w:sz w:val="22"/>
          <w:szCs w:val="22"/>
        </w:rPr>
      </w:pPr>
      <w:r w:rsidRPr="00A07861">
        <w:rPr>
          <w:rStyle w:val="eop"/>
          <w:rFonts w:ascii="Arial" w:hAnsi="Arial" w:cs="Arial"/>
          <w:sz w:val="22"/>
          <w:szCs w:val="22"/>
        </w:rPr>
        <w:t> </w:t>
      </w:r>
    </w:p>
    <w:p w14:paraId="4B06B4E9" w14:textId="77777777" w:rsidR="009C3640" w:rsidRPr="00A07861" w:rsidRDefault="009C3640" w:rsidP="00A07861">
      <w:pPr>
        <w:pStyle w:val="paragraph"/>
        <w:spacing w:before="0" w:beforeAutospacing="0" w:after="0" w:afterAutospacing="0"/>
        <w:textAlignment w:val="baseline"/>
        <w:rPr>
          <w:rFonts w:ascii="Arial" w:hAnsi="Arial" w:cs="Arial"/>
          <w:sz w:val="22"/>
          <w:szCs w:val="22"/>
        </w:rPr>
      </w:pPr>
      <w:r w:rsidRPr="00A07861">
        <w:rPr>
          <w:rStyle w:val="eop"/>
          <w:rFonts w:ascii="Arial" w:hAnsi="Arial" w:cs="Arial"/>
          <w:sz w:val="22"/>
          <w:szCs w:val="22"/>
        </w:rPr>
        <w:t> </w:t>
      </w:r>
    </w:p>
    <w:p w14:paraId="0ADDF7B0" w14:textId="16CA5C9B" w:rsidR="00FF434C" w:rsidRPr="00A07861" w:rsidRDefault="00FF434C" w:rsidP="00A07861">
      <w:pPr>
        <w:rPr>
          <w:rFonts w:ascii="Arial" w:hAnsi="Arial" w:cs="Arial"/>
          <w:sz w:val="22"/>
          <w:szCs w:val="22"/>
        </w:rPr>
      </w:pPr>
    </w:p>
    <w:sectPr w:rsidR="00FF434C" w:rsidRPr="00A07861" w:rsidSect="007B0373">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ACCCA" w14:textId="77777777" w:rsidR="0036075B" w:rsidRDefault="0036075B">
      <w:r>
        <w:separator/>
      </w:r>
    </w:p>
  </w:endnote>
  <w:endnote w:type="continuationSeparator" w:id="0">
    <w:p w14:paraId="1F765885" w14:textId="77777777" w:rsidR="0036075B" w:rsidRDefault="0036075B">
      <w:r>
        <w:continuationSeparator/>
      </w:r>
    </w:p>
  </w:endnote>
  <w:endnote w:type="continuationNotice" w:id="1">
    <w:p w14:paraId="0C07CD4E" w14:textId="77777777" w:rsidR="0036075B" w:rsidRDefault="00360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26173" w14:textId="030DDB11" w:rsidR="00E77B90" w:rsidRDefault="00C93869">
    <w:pPr>
      <w:pStyle w:val="Footer"/>
    </w:pPr>
    <w:r>
      <w:rPr>
        <w:noProof/>
      </w:rPr>
      <mc:AlternateContent>
        <mc:Choice Requires="wps">
          <w:drawing>
            <wp:anchor distT="0" distB="0" distL="0" distR="0" simplePos="0" relativeHeight="251658244" behindDoc="0" locked="0" layoutInCell="1" allowOverlap="1" wp14:anchorId="0505274C" wp14:editId="7BE45E98">
              <wp:simplePos x="0" y="0"/>
              <wp:positionH relativeFrom="column">
                <wp:align>center</wp:align>
              </wp:positionH>
              <wp:positionV relativeFrom="paragraph">
                <wp:posOffset>635</wp:posOffset>
              </wp:positionV>
              <wp:extent cx="443865" cy="443865"/>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563108AF" w14:textId="77777777" w:rsidR="00E77B90" w:rsidRPr="00261CD6" w:rsidRDefault="00242E80">
                          <w:pPr>
                            <w:rPr>
                              <w:rFonts w:ascii="Arial" w:eastAsia="Arial" w:hAnsi="Arial" w:cs="Arial"/>
                              <w:color w:val="000000"/>
                            </w:rPr>
                          </w:pPr>
                          <w:r w:rsidRPr="00261CD6">
                            <w:rPr>
                              <w:rFonts w:ascii="Arial" w:eastAsia="Arial" w:hAnsi="Arial" w:cs="Arial"/>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0505274C" id="_x0000_t202" coordsize="21600,21600" o:spt="202" path="m,l,21600r21600,l21600,xe">
              <v:stroke joinstyle="miter"/>
              <v:path gradientshapeok="t" o:connecttype="rect"/>
            </v:shapetype>
            <v:shape id="Text Box 3" o:spid="_x0000_s1028" type="#_x0000_t202" style="position:absolute;margin-left:0;margin-top:.05pt;width:34.95pt;height:34.95pt;z-index:251658244;visibility:visible;mso-wrap-style:none;mso-width-percent:0;mso-height-percent:0;mso-wrap-distance-left:0;mso-wrap-distance-top:0;mso-wrap-distance-right:0;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" filled="f" stroked="f">
              <v:textbox style="mso-fit-shape-to-text:t" inset="0,0,0,0">
                <w:txbxContent>
                  <w:p w14:paraId="563108AF" w14:textId="77777777" w:rsidR="00E77B90" w:rsidRPr="00261CD6" w:rsidRDefault="00242E80">
                    <w:pPr>
                      <w:rPr>
                        <w:rFonts w:ascii="Arial" w:eastAsia="Arial" w:hAnsi="Arial" w:cs="Arial"/>
                        <w:color w:val="000000"/>
                      </w:rPr>
                    </w:pPr>
                    <w:r w:rsidRPr="00261CD6">
                      <w:rPr>
                        <w:rFonts w:ascii="Arial" w:eastAsia="Arial" w:hAnsi="Arial" w:cs="Arial"/>
                        <w:color w:val="000000"/>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EC1C1" w14:textId="2FC38D49" w:rsidR="00E77B90" w:rsidRPr="00E4728F" w:rsidRDefault="00E4728F" w:rsidP="00E4728F">
    <w:pPr>
      <w:jc w:val="center"/>
      <w:rPr>
        <w:rFonts w:ascii="Arial" w:eastAsia="Arial" w:hAnsi="Arial" w:cs="Arial"/>
        <w:color w:val="000000"/>
      </w:rPr>
    </w:pPr>
    <w:r w:rsidRPr="00261CD6">
      <w:rPr>
        <w:rFonts w:ascii="Arial" w:eastAsia="Arial" w:hAnsi="Arial" w:cs="Arial"/>
        <w:color w:val="000000"/>
      </w:rPr>
      <w:t>OFFICIAL-SENSITIVE COMMERCIAL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166A2" w14:textId="52CBA029" w:rsidR="00E77B90" w:rsidRDefault="00C93869">
    <w:pPr>
      <w:pStyle w:val="Footer"/>
    </w:pPr>
    <w:r>
      <w:rPr>
        <w:noProof/>
      </w:rPr>
      <mc:AlternateContent>
        <mc:Choice Requires="wps">
          <w:drawing>
            <wp:anchor distT="0" distB="0" distL="0" distR="0" simplePos="0" relativeHeight="251658243" behindDoc="0" locked="0" layoutInCell="1" allowOverlap="1" wp14:anchorId="797D842A" wp14:editId="02780E5C">
              <wp:simplePos x="0" y="0"/>
              <wp:positionH relativeFrom="column">
                <wp:align>center</wp:align>
              </wp:positionH>
              <wp:positionV relativeFrom="paragraph">
                <wp:posOffset>635</wp:posOffset>
              </wp:positionV>
              <wp:extent cx="443865" cy="443865"/>
              <wp:effectExtent l="0" t="0" r="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5CD5820B" w14:textId="77777777" w:rsidR="00E77B90" w:rsidRPr="00261CD6" w:rsidRDefault="00242E80">
                          <w:pPr>
                            <w:rPr>
                              <w:rFonts w:ascii="Arial" w:eastAsia="Arial" w:hAnsi="Arial" w:cs="Arial"/>
                              <w:color w:val="000000"/>
                            </w:rPr>
                          </w:pPr>
                          <w:r w:rsidRPr="00261CD6">
                            <w:rPr>
                              <w:rFonts w:ascii="Arial" w:eastAsia="Arial" w:hAnsi="Arial" w:cs="Arial"/>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797D842A" id="_x0000_t202" coordsize="21600,21600" o:spt="202" path="m,l,21600r21600,l21600,xe">
              <v:stroke joinstyle="miter"/>
              <v:path gradientshapeok="t" o:connecttype="rect"/>
            </v:shapetype>
            <v:shape id="Text Box 1" o:spid="_x0000_s1030" type="#_x0000_t202" style="position:absolute;margin-left:0;margin-top:.05pt;width:34.95pt;height:34.95pt;z-index:251658243;visibility:visible;mso-wrap-style:none;mso-width-percent:0;mso-height-percent:0;mso-wrap-distance-left:0;mso-wrap-distance-top:0;mso-wrap-distance-right:0;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" filled="f" stroked="f">
              <v:textbox style="mso-fit-shape-to-text:t" inset="0,0,0,0">
                <w:txbxContent>
                  <w:p w14:paraId="5CD5820B" w14:textId="77777777" w:rsidR="00E77B90" w:rsidRPr="00261CD6" w:rsidRDefault="00242E80">
                    <w:pPr>
                      <w:rPr>
                        <w:rFonts w:ascii="Arial" w:eastAsia="Arial" w:hAnsi="Arial" w:cs="Arial"/>
                        <w:color w:val="000000"/>
                      </w:rPr>
                    </w:pPr>
                    <w:r w:rsidRPr="00261CD6">
                      <w:rPr>
                        <w:rFonts w:ascii="Arial" w:eastAsia="Arial" w:hAnsi="Arial" w:cs="Arial"/>
                        <w:color w:val="000000"/>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A2370" w14:textId="77777777" w:rsidR="0036075B" w:rsidRDefault="0036075B">
      <w:r>
        <w:separator/>
      </w:r>
    </w:p>
  </w:footnote>
  <w:footnote w:type="continuationSeparator" w:id="0">
    <w:p w14:paraId="31326F2A" w14:textId="77777777" w:rsidR="0036075B" w:rsidRDefault="0036075B">
      <w:r>
        <w:continuationSeparator/>
      </w:r>
    </w:p>
  </w:footnote>
  <w:footnote w:type="continuationNotice" w:id="1">
    <w:p w14:paraId="76FADE25" w14:textId="77777777" w:rsidR="0036075B" w:rsidRDefault="003607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0B1E1" w14:textId="33085C5D" w:rsidR="00E77B90" w:rsidRDefault="00C93869">
    <w:pPr>
      <w:pStyle w:val="Header"/>
    </w:pPr>
    <w:r>
      <w:rPr>
        <w:noProof/>
      </w:rPr>
      <mc:AlternateContent>
        <mc:Choice Requires="wps">
          <w:drawing>
            <wp:anchor distT="0" distB="0" distL="0" distR="0" simplePos="0" relativeHeight="251658241" behindDoc="0" locked="0" layoutInCell="1" allowOverlap="1" wp14:anchorId="3194A623" wp14:editId="41674D2C">
              <wp:simplePos x="0" y="0"/>
              <wp:positionH relativeFrom="column">
                <wp:align>center</wp:align>
              </wp:positionH>
              <wp:positionV relativeFrom="paragraph">
                <wp:posOffset>635</wp:posOffset>
              </wp:positionV>
              <wp:extent cx="443865" cy="443865"/>
              <wp:effectExtent l="0" t="0" r="0" b="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06DD97E3" w14:textId="77777777" w:rsidR="00E77B90" w:rsidRPr="00261CD6" w:rsidRDefault="00242E80">
                          <w:pPr>
                            <w:rPr>
                              <w:rFonts w:ascii="Arial" w:eastAsia="Arial" w:hAnsi="Arial" w:cs="Arial"/>
                              <w:color w:val="000000"/>
                            </w:rPr>
                          </w:pPr>
                          <w:r w:rsidRPr="00261CD6">
                            <w:rPr>
                              <w:rFonts w:ascii="Arial" w:eastAsia="Arial" w:hAnsi="Arial" w:cs="Arial"/>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3194A623" id="_x0000_t202" coordsize="21600,21600" o:spt="202" path="m,l,21600r21600,l21600,xe">
              <v:stroke joinstyle="miter"/>
              <v:path gradientshapeok="t" o:connecttype="rect"/>
            </v:shapetype>
            <v:shape id="Text Box 5" o:spid="_x0000_s1026" type="#_x0000_t202" style="position:absolute;margin-left:0;margin-top:.05pt;width:34.95pt;height:34.95pt;z-index:251658241;visibility:visible;mso-wrap-style:none;mso-width-percent:0;mso-height-percent:0;mso-wrap-distance-left:0;mso-wrap-distance-top:0;mso-wrap-distance-right:0;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" filled="f" stroked="f">
              <v:textbox style="mso-fit-shape-to-text:t" inset="0,0,0,0">
                <w:txbxContent>
                  <w:p w14:paraId="06DD97E3" w14:textId="77777777" w:rsidR="00E77B90" w:rsidRPr="00261CD6" w:rsidRDefault="00242E80">
                    <w:pPr>
                      <w:rPr>
                        <w:rFonts w:ascii="Arial" w:eastAsia="Arial" w:hAnsi="Arial" w:cs="Arial"/>
                        <w:color w:val="000000"/>
                      </w:rPr>
                    </w:pPr>
                    <w:r w:rsidRPr="00261CD6">
                      <w:rPr>
                        <w:rFonts w:ascii="Arial" w:eastAsia="Arial" w:hAnsi="Arial" w:cs="Arial"/>
                        <w:color w:val="000000"/>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96934" w14:textId="38D8B515" w:rsidR="00E77B90" w:rsidRDefault="00C93869" w:rsidP="007B0373">
    <w:pPr>
      <w:pStyle w:val="Header"/>
      <w:jc w:val="right"/>
    </w:pPr>
    <w:r>
      <w:rPr>
        <w:noProof/>
      </w:rPr>
      <mc:AlternateContent>
        <mc:Choice Requires="wps">
          <w:drawing>
            <wp:anchor distT="0" distB="0" distL="0" distR="0" simplePos="0" relativeHeight="251658242" behindDoc="0" locked="0" layoutInCell="1" allowOverlap="1" wp14:anchorId="5D57F8C3" wp14:editId="6ED6932A">
              <wp:simplePos x="0" y="0"/>
              <wp:positionH relativeFrom="column">
                <wp:align>center</wp:align>
              </wp:positionH>
              <wp:positionV relativeFrom="paragraph">
                <wp:posOffset>635</wp:posOffset>
              </wp:positionV>
              <wp:extent cx="2608580" cy="175260"/>
              <wp:effectExtent l="0" t="0" r="0" b="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08580" cy="175260"/>
                      </a:xfrm>
                      <a:prstGeom prst="rect">
                        <a:avLst/>
                      </a:prstGeom>
                      <a:noFill/>
                      <a:ln>
                        <a:noFill/>
                      </a:ln>
                    </wps:spPr>
                    <wps:txbx>
                      <w:txbxContent>
                        <w:p w14:paraId="11090ADF" w14:textId="77777777" w:rsidR="00E77B90" w:rsidRPr="00261CD6" w:rsidRDefault="00242E80">
                          <w:pPr>
                            <w:rPr>
                              <w:rFonts w:ascii="Arial" w:eastAsia="Arial" w:hAnsi="Arial" w:cs="Arial"/>
                              <w:color w:val="000000"/>
                            </w:rPr>
                          </w:pPr>
                          <w:r w:rsidRPr="00261CD6">
                            <w:rPr>
                              <w:rFonts w:ascii="Arial" w:eastAsia="Arial" w:hAnsi="Arial" w:cs="Arial"/>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5D57F8C3" id="_x0000_t202" coordsize="21600,21600" o:spt="202" path="m,l,21600r21600,l21600,xe">
              <v:stroke joinstyle="miter"/>
              <v:path gradientshapeok="t" o:connecttype="rect"/>
            </v:shapetype>
            <v:shape id="Text Box 4" o:spid="_x0000_s1027" type="#_x0000_t202" style="position:absolute;left:0;text-align:left;margin-left:0;margin-top:.05pt;width:205.4pt;height:13.8pt;z-index:251658242;visibility:visible;mso-wrap-style:none;mso-width-percent:0;mso-height-percent:0;mso-wrap-distance-left:0;mso-wrap-distance-top:0;mso-wrap-distance-right:0;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" filled="f" stroked="f">
              <v:textbox style="mso-fit-shape-to-text:t" inset="0,0,0,0">
                <w:txbxContent>
                  <w:p w14:paraId="11090ADF" w14:textId="77777777" w:rsidR="00E77B90" w:rsidRPr="00261CD6" w:rsidRDefault="00242E80">
                    <w:pPr>
                      <w:rPr>
                        <w:rFonts w:ascii="Arial" w:eastAsia="Arial" w:hAnsi="Arial" w:cs="Arial"/>
                        <w:color w:val="000000"/>
                      </w:rPr>
                    </w:pPr>
                    <w:r w:rsidRPr="00261CD6">
                      <w:rPr>
                        <w:rFonts w:ascii="Arial" w:eastAsia="Arial" w:hAnsi="Arial" w:cs="Arial"/>
                        <w:color w:val="000000"/>
                      </w:rPr>
                      <w:t>OFFICIAL-SENSITIVE COMMERCIAL</w:t>
                    </w:r>
                  </w:p>
                </w:txbxContent>
              </v:textbox>
              <w10:wrap type="square"/>
            </v:shape>
          </w:pict>
        </mc:Fallback>
      </mc:AlternateContent>
    </w:r>
  </w:p>
  <w:p w14:paraId="52B5D485" w14:textId="77777777" w:rsidR="00E77B90" w:rsidRDefault="00E77B90" w:rsidP="007B0373">
    <w:pPr>
      <w:pStyle w:val="Header"/>
      <w:jc w:val="right"/>
    </w:pPr>
  </w:p>
  <w:p w14:paraId="24A6C9FC" w14:textId="77777777" w:rsidR="00E77B90" w:rsidRDefault="00E77B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8ADEB" w14:textId="45404CA0" w:rsidR="00E77B90" w:rsidRDefault="00C93869">
    <w:pPr>
      <w:pStyle w:val="Header"/>
    </w:pPr>
    <w:r>
      <w:rPr>
        <w:noProof/>
      </w:rPr>
      <mc:AlternateContent>
        <mc:Choice Requires="wps">
          <w:drawing>
            <wp:anchor distT="0" distB="0" distL="0" distR="0" simplePos="0" relativeHeight="251658240" behindDoc="0" locked="0" layoutInCell="1" allowOverlap="1" wp14:anchorId="2890CBCE" wp14:editId="5407AB37">
              <wp:simplePos x="0" y="0"/>
              <wp:positionH relativeFrom="column">
                <wp:align>center</wp:align>
              </wp:positionH>
              <wp:positionV relativeFrom="paragraph">
                <wp:posOffset>635</wp:posOffset>
              </wp:positionV>
              <wp:extent cx="443865" cy="44386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2CFED78C" w14:textId="77777777" w:rsidR="00E77B90" w:rsidRPr="00261CD6" w:rsidRDefault="00242E80">
                          <w:pPr>
                            <w:rPr>
                              <w:rFonts w:ascii="Arial" w:eastAsia="Arial" w:hAnsi="Arial" w:cs="Arial"/>
                              <w:color w:val="000000"/>
                            </w:rPr>
                          </w:pPr>
                          <w:r w:rsidRPr="00261CD6">
                            <w:rPr>
                              <w:rFonts w:ascii="Arial" w:eastAsia="Arial" w:hAnsi="Arial" w:cs="Arial"/>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2890CBCE" id="_x0000_t202" coordsize="21600,21600" o:spt="202" path="m,l,21600r21600,l21600,xe">
              <v:stroke joinstyle="miter"/>
              <v:path gradientshapeok="t" o:connecttype="rect"/>
            </v:shapetype>
            <v:shape id="Text Box 2" o:spid="_x0000_s1029" type="#_x0000_t202" style="position:absolute;margin-left:0;margin-top:.05pt;width:34.95pt;height:34.95pt;z-index:251658240;visibility:visible;mso-wrap-style:none;mso-width-percent:0;mso-height-percent:0;mso-wrap-distance-left:0;mso-wrap-distance-top:0;mso-wrap-distance-right:0;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" filled="f" stroked="f">
              <v:textbox style="mso-fit-shape-to-text:t" inset="0,0,0,0">
                <w:txbxContent>
                  <w:p w14:paraId="2CFED78C" w14:textId="77777777" w:rsidR="00E77B90" w:rsidRPr="00261CD6" w:rsidRDefault="00242E80">
                    <w:pPr>
                      <w:rPr>
                        <w:rFonts w:ascii="Arial" w:eastAsia="Arial" w:hAnsi="Arial" w:cs="Arial"/>
                        <w:color w:val="000000"/>
                      </w:rPr>
                    </w:pPr>
                    <w:r w:rsidRPr="00261CD6">
                      <w:rPr>
                        <w:rFonts w:ascii="Arial" w:eastAsia="Arial" w:hAnsi="Arial" w:cs="Arial"/>
                        <w:color w:val="000000"/>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197E"/>
    <w:multiLevelType w:val="multilevel"/>
    <w:tmpl w:val="650C11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A208AA"/>
    <w:multiLevelType w:val="hybridMultilevel"/>
    <w:tmpl w:val="0C6E4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BC579E"/>
    <w:multiLevelType w:val="hybridMultilevel"/>
    <w:tmpl w:val="D402E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1D65AC"/>
    <w:multiLevelType w:val="multilevel"/>
    <w:tmpl w:val="6E66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333A5D"/>
    <w:multiLevelType w:val="hybridMultilevel"/>
    <w:tmpl w:val="7E04D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7F015C"/>
    <w:multiLevelType w:val="hybridMultilevel"/>
    <w:tmpl w:val="9992E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CC09E4"/>
    <w:multiLevelType w:val="hybridMultilevel"/>
    <w:tmpl w:val="FC0CDEC8"/>
    <w:lvl w:ilvl="0" w:tplc="7954E648">
      <w:start w:val="50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8C7681"/>
    <w:multiLevelType w:val="multilevel"/>
    <w:tmpl w:val="E4D09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E011A2"/>
    <w:multiLevelType w:val="hybridMultilevel"/>
    <w:tmpl w:val="511C2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591B32"/>
    <w:multiLevelType w:val="multilevel"/>
    <w:tmpl w:val="0DD64D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1752E9"/>
    <w:multiLevelType w:val="multilevel"/>
    <w:tmpl w:val="107E13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3DE282C"/>
    <w:multiLevelType w:val="hybridMultilevel"/>
    <w:tmpl w:val="99029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AD7D55"/>
    <w:multiLevelType w:val="hybridMultilevel"/>
    <w:tmpl w:val="1046D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4E0F0F"/>
    <w:multiLevelType w:val="hybridMultilevel"/>
    <w:tmpl w:val="AC6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097F07"/>
    <w:multiLevelType w:val="multilevel"/>
    <w:tmpl w:val="2A30F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92132C"/>
    <w:multiLevelType w:val="hybridMultilevel"/>
    <w:tmpl w:val="4D701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512A42"/>
    <w:multiLevelType w:val="hybridMultilevel"/>
    <w:tmpl w:val="BFC4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622B2E"/>
    <w:multiLevelType w:val="hybridMultilevel"/>
    <w:tmpl w:val="7E5E6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2507F6"/>
    <w:multiLevelType w:val="multilevel"/>
    <w:tmpl w:val="36641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486F73"/>
    <w:multiLevelType w:val="multilevel"/>
    <w:tmpl w:val="AB300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6F2EF8"/>
    <w:multiLevelType w:val="hybridMultilevel"/>
    <w:tmpl w:val="7DEAEFE8"/>
    <w:lvl w:ilvl="0" w:tplc="29B6AD08">
      <w:start w:val="50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0D1702"/>
    <w:multiLevelType w:val="hybridMultilevel"/>
    <w:tmpl w:val="0158E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16EB4"/>
    <w:multiLevelType w:val="hybridMultilevel"/>
    <w:tmpl w:val="87D20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E62347"/>
    <w:multiLevelType w:val="hybridMultilevel"/>
    <w:tmpl w:val="37EC9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6C563A"/>
    <w:multiLevelType w:val="hybridMultilevel"/>
    <w:tmpl w:val="53B01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C41DC8"/>
    <w:multiLevelType w:val="hybridMultilevel"/>
    <w:tmpl w:val="C316C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B81C54"/>
    <w:multiLevelType w:val="multilevel"/>
    <w:tmpl w:val="0950A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02F35B6"/>
    <w:multiLevelType w:val="hybridMultilevel"/>
    <w:tmpl w:val="E4DA0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A14A61"/>
    <w:multiLevelType w:val="hybridMultilevel"/>
    <w:tmpl w:val="6C6AA4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64524B"/>
    <w:multiLevelType w:val="hybridMultilevel"/>
    <w:tmpl w:val="4C82A6E8"/>
    <w:lvl w:ilvl="0" w:tplc="D6B09C78">
      <w:start w:val="50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5D62275"/>
    <w:multiLevelType w:val="hybridMultilevel"/>
    <w:tmpl w:val="1A906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E2D3F"/>
    <w:multiLevelType w:val="hybridMultilevel"/>
    <w:tmpl w:val="FC0605A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0A2552"/>
    <w:multiLevelType w:val="hybridMultilevel"/>
    <w:tmpl w:val="088E9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11F18"/>
    <w:multiLevelType w:val="hybridMultilevel"/>
    <w:tmpl w:val="1E2CE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201395"/>
    <w:multiLevelType w:val="multilevel"/>
    <w:tmpl w:val="EAC64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547653D"/>
    <w:multiLevelType w:val="hybridMultilevel"/>
    <w:tmpl w:val="69A424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0246C9"/>
    <w:multiLevelType w:val="hybridMultilevel"/>
    <w:tmpl w:val="94BC5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CBB6E71"/>
    <w:multiLevelType w:val="hybridMultilevel"/>
    <w:tmpl w:val="57F0049C"/>
    <w:lvl w:ilvl="0" w:tplc="9FF4BE0C">
      <w:start w:val="50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9785967">
    <w:abstractNumId w:val="28"/>
  </w:num>
  <w:num w:numId="2" w16cid:durableId="1366977051">
    <w:abstractNumId w:val="16"/>
  </w:num>
  <w:num w:numId="3" w16cid:durableId="1336609195">
    <w:abstractNumId w:val="24"/>
  </w:num>
  <w:num w:numId="4" w16cid:durableId="1881241433">
    <w:abstractNumId w:val="2"/>
  </w:num>
  <w:num w:numId="5" w16cid:durableId="457066583">
    <w:abstractNumId w:val="5"/>
  </w:num>
  <w:num w:numId="6" w16cid:durableId="1978290592">
    <w:abstractNumId w:val="1"/>
  </w:num>
  <w:num w:numId="7" w16cid:durableId="1224634731">
    <w:abstractNumId w:val="25"/>
  </w:num>
  <w:num w:numId="8" w16cid:durableId="33315763">
    <w:abstractNumId w:val="17"/>
  </w:num>
  <w:num w:numId="9" w16cid:durableId="2022581498">
    <w:abstractNumId w:val="30"/>
  </w:num>
  <w:num w:numId="10" w16cid:durableId="1689215089">
    <w:abstractNumId w:val="36"/>
  </w:num>
  <w:num w:numId="11" w16cid:durableId="1175221463">
    <w:abstractNumId w:val="32"/>
  </w:num>
  <w:num w:numId="12" w16cid:durableId="1420323823">
    <w:abstractNumId w:val="22"/>
  </w:num>
  <w:num w:numId="13" w16cid:durableId="1750350615">
    <w:abstractNumId w:val="12"/>
  </w:num>
  <w:num w:numId="14" w16cid:durableId="528228362">
    <w:abstractNumId w:val="15"/>
  </w:num>
  <w:num w:numId="15" w16cid:durableId="1481312226">
    <w:abstractNumId w:val="33"/>
  </w:num>
  <w:num w:numId="16" w16cid:durableId="560140141">
    <w:abstractNumId w:val="35"/>
  </w:num>
  <w:num w:numId="17" w16cid:durableId="1207448786">
    <w:abstractNumId w:val="27"/>
  </w:num>
  <w:num w:numId="18" w16cid:durableId="1320571407">
    <w:abstractNumId w:val="13"/>
  </w:num>
  <w:num w:numId="19" w16cid:durableId="1303653320">
    <w:abstractNumId w:val="23"/>
  </w:num>
  <w:num w:numId="20" w16cid:durableId="1845584761">
    <w:abstractNumId w:val="8"/>
  </w:num>
  <w:num w:numId="21" w16cid:durableId="1832601481">
    <w:abstractNumId w:val="11"/>
  </w:num>
  <w:num w:numId="22" w16cid:durableId="979964541">
    <w:abstractNumId w:val="34"/>
  </w:num>
  <w:num w:numId="23" w16cid:durableId="6103082">
    <w:abstractNumId w:val="10"/>
  </w:num>
  <w:num w:numId="24" w16cid:durableId="395127683">
    <w:abstractNumId w:val="9"/>
  </w:num>
  <w:num w:numId="25" w16cid:durableId="11080326">
    <w:abstractNumId w:val="0"/>
  </w:num>
  <w:num w:numId="26" w16cid:durableId="1117871516">
    <w:abstractNumId w:val="14"/>
  </w:num>
  <w:num w:numId="27" w16cid:durableId="1981570505">
    <w:abstractNumId w:val="3"/>
  </w:num>
  <w:num w:numId="28" w16cid:durableId="826438259">
    <w:abstractNumId w:val="7"/>
  </w:num>
  <w:num w:numId="29" w16cid:durableId="1708985874">
    <w:abstractNumId w:val="19"/>
  </w:num>
  <w:num w:numId="30" w16cid:durableId="66417330">
    <w:abstractNumId w:val="18"/>
  </w:num>
  <w:num w:numId="31" w16cid:durableId="413168230">
    <w:abstractNumId w:val="4"/>
  </w:num>
  <w:num w:numId="32" w16cid:durableId="1693141433">
    <w:abstractNumId w:val="26"/>
  </w:num>
  <w:num w:numId="33" w16cid:durableId="1323974464">
    <w:abstractNumId w:val="21"/>
  </w:num>
  <w:num w:numId="34" w16cid:durableId="1364477658">
    <w:abstractNumId w:val="29"/>
  </w:num>
  <w:num w:numId="35" w16cid:durableId="223831278">
    <w:abstractNumId w:val="6"/>
  </w:num>
  <w:num w:numId="36" w16cid:durableId="1594315749">
    <w:abstractNumId w:val="37"/>
  </w:num>
  <w:num w:numId="37" w16cid:durableId="521014222">
    <w:abstractNumId w:val="20"/>
  </w:num>
  <w:num w:numId="38" w16cid:durableId="194615769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3C5"/>
    <w:rsid w:val="00006690"/>
    <w:rsid w:val="00017E5E"/>
    <w:rsid w:val="00021FB2"/>
    <w:rsid w:val="00032A11"/>
    <w:rsid w:val="00034F5A"/>
    <w:rsid w:val="00037DF0"/>
    <w:rsid w:val="00042FC2"/>
    <w:rsid w:val="00060248"/>
    <w:rsid w:val="00062775"/>
    <w:rsid w:val="00084DD3"/>
    <w:rsid w:val="00093224"/>
    <w:rsid w:val="000A178F"/>
    <w:rsid w:val="000C2DE5"/>
    <w:rsid w:val="000C3C74"/>
    <w:rsid w:val="000E7232"/>
    <w:rsid w:val="00100D3B"/>
    <w:rsid w:val="00103ED2"/>
    <w:rsid w:val="0011269D"/>
    <w:rsid w:val="0011749B"/>
    <w:rsid w:val="00121CF9"/>
    <w:rsid w:val="00127F38"/>
    <w:rsid w:val="001313E4"/>
    <w:rsid w:val="00143664"/>
    <w:rsid w:val="00145541"/>
    <w:rsid w:val="00154B48"/>
    <w:rsid w:val="001570F5"/>
    <w:rsid w:val="00167F21"/>
    <w:rsid w:val="00175EA8"/>
    <w:rsid w:val="001827C9"/>
    <w:rsid w:val="001A100F"/>
    <w:rsid w:val="001A1CF7"/>
    <w:rsid w:val="001B284F"/>
    <w:rsid w:val="001B4C78"/>
    <w:rsid w:val="001B69B8"/>
    <w:rsid w:val="001C08FB"/>
    <w:rsid w:val="001C6CA8"/>
    <w:rsid w:val="001D4E46"/>
    <w:rsid w:val="001E385D"/>
    <w:rsid w:val="001E4BB9"/>
    <w:rsid w:val="001E5C1A"/>
    <w:rsid w:val="001E5E7B"/>
    <w:rsid w:val="001F45D3"/>
    <w:rsid w:val="002017BC"/>
    <w:rsid w:val="00201AC2"/>
    <w:rsid w:val="00202645"/>
    <w:rsid w:val="00203E96"/>
    <w:rsid w:val="00205F66"/>
    <w:rsid w:val="0023016D"/>
    <w:rsid w:val="002348C3"/>
    <w:rsid w:val="00237F2A"/>
    <w:rsid w:val="00242E80"/>
    <w:rsid w:val="0024656B"/>
    <w:rsid w:val="00246D39"/>
    <w:rsid w:val="00263110"/>
    <w:rsid w:val="002671CA"/>
    <w:rsid w:val="00281A47"/>
    <w:rsid w:val="002823D6"/>
    <w:rsid w:val="00286B8D"/>
    <w:rsid w:val="002A083E"/>
    <w:rsid w:val="002B5A6A"/>
    <w:rsid w:val="002E7C7F"/>
    <w:rsid w:val="002F157A"/>
    <w:rsid w:val="002F2B70"/>
    <w:rsid w:val="003068EC"/>
    <w:rsid w:val="003114B2"/>
    <w:rsid w:val="003368EF"/>
    <w:rsid w:val="00337D74"/>
    <w:rsid w:val="00352D27"/>
    <w:rsid w:val="00356503"/>
    <w:rsid w:val="00357C71"/>
    <w:rsid w:val="0036075B"/>
    <w:rsid w:val="00362BAA"/>
    <w:rsid w:val="00367092"/>
    <w:rsid w:val="00375BDD"/>
    <w:rsid w:val="00377B8A"/>
    <w:rsid w:val="00377C89"/>
    <w:rsid w:val="00385D16"/>
    <w:rsid w:val="003906A9"/>
    <w:rsid w:val="003A1BF2"/>
    <w:rsid w:val="003A7119"/>
    <w:rsid w:val="003B1718"/>
    <w:rsid w:val="003B1D14"/>
    <w:rsid w:val="003B2F9F"/>
    <w:rsid w:val="003B4B2F"/>
    <w:rsid w:val="003C1AD5"/>
    <w:rsid w:val="003C36AD"/>
    <w:rsid w:val="003D7C81"/>
    <w:rsid w:val="003E7F4D"/>
    <w:rsid w:val="003F5B01"/>
    <w:rsid w:val="00413BD3"/>
    <w:rsid w:val="00414B35"/>
    <w:rsid w:val="00415ED2"/>
    <w:rsid w:val="00416CB4"/>
    <w:rsid w:val="00421A90"/>
    <w:rsid w:val="00424927"/>
    <w:rsid w:val="00430182"/>
    <w:rsid w:val="00434A0B"/>
    <w:rsid w:val="00435743"/>
    <w:rsid w:val="004408F9"/>
    <w:rsid w:val="00442057"/>
    <w:rsid w:val="00445A76"/>
    <w:rsid w:val="00446679"/>
    <w:rsid w:val="004543C3"/>
    <w:rsid w:val="00477B2A"/>
    <w:rsid w:val="00497B66"/>
    <w:rsid w:val="004A7BE3"/>
    <w:rsid w:val="004B5857"/>
    <w:rsid w:val="004B750A"/>
    <w:rsid w:val="004C3FF2"/>
    <w:rsid w:val="004D09A4"/>
    <w:rsid w:val="004E0DF4"/>
    <w:rsid w:val="004F0DD9"/>
    <w:rsid w:val="004F1D74"/>
    <w:rsid w:val="004F430A"/>
    <w:rsid w:val="00507CC9"/>
    <w:rsid w:val="005157A1"/>
    <w:rsid w:val="00515DA1"/>
    <w:rsid w:val="0052218D"/>
    <w:rsid w:val="00533445"/>
    <w:rsid w:val="0054209D"/>
    <w:rsid w:val="0054511B"/>
    <w:rsid w:val="00552CCF"/>
    <w:rsid w:val="00556211"/>
    <w:rsid w:val="00556731"/>
    <w:rsid w:val="005568F8"/>
    <w:rsid w:val="00577611"/>
    <w:rsid w:val="00580FD3"/>
    <w:rsid w:val="00581EB8"/>
    <w:rsid w:val="00584D07"/>
    <w:rsid w:val="00592B0B"/>
    <w:rsid w:val="005A637B"/>
    <w:rsid w:val="005B1727"/>
    <w:rsid w:val="005B4049"/>
    <w:rsid w:val="005C3B10"/>
    <w:rsid w:val="005C78C9"/>
    <w:rsid w:val="005D2509"/>
    <w:rsid w:val="005D3224"/>
    <w:rsid w:val="005D3659"/>
    <w:rsid w:val="005F248C"/>
    <w:rsid w:val="005F7D78"/>
    <w:rsid w:val="00601137"/>
    <w:rsid w:val="00607E6E"/>
    <w:rsid w:val="0061270E"/>
    <w:rsid w:val="00613F87"/>
    <w:rsid w:val="006179F5"/>
    <w:rsid w:val="0062066A"/>
    <w:rsid w:val="006319FE"/>
    <w:rsid w:val="00660C55"/>
    <w:rsid w:val="00664FE5"/>
    <w:rsid w:val="00666170"/>
    <w:rsid w:val="006707BE"/>
    <w:rsid w:val="00676448"/>
    <w:rsid w:val="00692842"/>
    <w:rsid w:val="00696EA9"/>
    <w:rsid w:val="006A0F74"/>
    <w:rsid w:val="006B3BBE"/>
    <w:rsid w:val="006C5C83"/>
    <w:rsid w:val="006C78D5"/>
    <w:rsid w:val="006D14A3"/>
    <w:rsid w:val="006E6DCF"/>
    <w:rsid w:val="006F049A"/>
    <w:rsid w:val="0070137D"/>
    <w:rsid w:val="007129EE"/>
    <w:rsid w:val="007206D8"/>
    <w:rsid w:val="00746714"/>
    <w:rsid w:val="00750281"/>
    <w:rsid w:val="0075298B"/>
    <w:rsid w:val="00755988"/>
    <w:rsid w:val="00764916"/>
    <w:rsid w:val="00766AD9"/>
    <w:rsid w:val="0077145D"/>
    <w:rsid w:val="00797872"/>
    <w:rsid w:val="007A1546"/>
    <w:rsid w:val="007B0373"/>
    <w:rsid w:val="007B49EC"/>
    <w:rsid w:val="007C0923"/>
    <w:rsid w:val="007C46EE"/>
    <w:rsid w:val="007D3F84"/>
    <w:rsid w:val="007D4B36"/>
    <w:rsid w:val="007D4C02"/>
    <w:rsid w:val="007E369A"/>
    <w:rsid w:val="007E5AC3"/>
    <w:rsid w:val="007F3657"/>
    <w:rsid w:val="007F5CB1"/>
    <w:rsid w:val="00803016"/>
    <w:rsid w:val="008067F3"/>
    <w:rsid w:val="00827DE1"/>
    <w:rsid w:val="00836CF9"/>
    <w:rsid w:val="00842084"/>
    <w:rsid w:val="00846FF1"/>
    <w:rsid w:val="00857BB6"/>
    <w:rsid w:val="00866564"/>
    <w:rsid w:val="008853C5"/>
    <w:rsid w:val="008861A3"/>
    <w:rsid w:val="00890B55"/>
    <w:rsid w:val="008B22C7"/>
    <w:rsid w:val="008B2CDE"/>
    <w:rsid w:val="008B69F5"/>
    <w:rsid w:val="008C2746"/>
    <w:rsid w:val="008D6F38"/>
    <w:rsid w:val="008E040C"/>
    <w:rsid w:val="008E319B"/>
    <w:rsid w:val="009109AD"/>
    <w:rsid w:val="00913148"/>
    <w:rsid w:val="0092113B"/>
    <w:rsid w:val="00921E7A"/>
    <w:rsid w:val="00933FF5"/>
    <w:rsid w:val="00937988"/>
    <w:rsid w:val="00943CD0"/>
    <w:rsid w:val="00945514"/>
    <w:rsid w:val="00950A10"/>
    <w:rsid w:val="0095424F"/>
    <w:rsid w:val="0095533D"/>
    <w:rsid w:val="0095571F"/>
    <w:rsid w:val="00956EEB"/>
    <w:rsid w:val="0097346D"/>
    <w:rsid w:val="00980E95"/>
    <w:rsid w:val="009911F7"/>
    <w:rsid w:val="00992303"/>
    <w:rsid w:val="009976FD"/>
    <w:rsid w:val="009A1578"/>
    <w:rsid w:val="009A788E"/>
    <w:rsid w:val="009B43F6"/>
    <w:rsid w:val="009B5306"/>
    <w:rsid w:val="009C3640"/>
    <w:rsid w:val="009E6181"/>
    <w:rsid w:val="009F3384"/>
    <w:rsid w:val="00A00A70"/>
    <w:rsid w:val="00A019A6"/>
    <w:rsid w:val="00A03275"/>
    <w:rsid w:val="00A07861"/>
    <w:rsid w:val="00A11E94"/>
    <w:rsid w:val="00A13DF9"/>
    <w:rsid w:val="00A35601"/>
    <w:rsid w:val="00A35B2E"/>
    <w:rsid w:val="00A50DA4"/>
    <w:rsid w:val="00A52D41"/>
    <w:rsid w:val="00A536EF"/>
    <w:rsid w:val="00A62F1C"/>
    <w:rsid w:val="00A6449A"/>
    <w:rsid w:val="00A66E46"/>
    <w:rsid w:val="00A72468"/>
    <w:rsid w:val="00A86310"/>
    <w:rsid w:val="00A90A6B"/>
    <w:rsid w:val="00A92685"/>
    <w:rsid w:val="00A92D66"/>
    <w:rsid w:val="00A95D6D"/>
    <w:rsid w:val="00AB2D4C"/>
    <w:rsid w:val="00AC4334"/>
    <w:rsid w:val="00AC74A2"/>
    <w:rsid w:val="00B025F0"/>
    <w:rsid w:val="00B070F9"/>
    <w:rsid w:val="00B1120A"/>
    <w:rsid w:val="00B17EAF"/>
    <w:rsid w:val="00B236FA"/>
    <w:rsid w:val="00B26F0B"/>
    <w:rsid w:val="00B271BD"/>
    <w:rsid w:val="00B357B7"/>
    <w:rsid w:val="00B45CFE"/>
    <w:rsid w:val="00B475AE"/>
    <w:rsid w:val="00B55BE9"/>
    <w:rsid w:val="00B60A47"/>
    <w:rsid w:val="00B679DC"/>
    <w:rsid w:val="00B83314"/>
    <w:rsid w:val="00B9185D"/>
    <w:rsid w:val="00B96721"/>
    <w:rsid w:val="00B97833"/>
    <w:rsid w:val="00BA2332"/>
    <w:rsid w:val="00BA3B09"/>
    <w:rsid w:val="00BA699D"/>
    <w:rsid w:val="00BB7DD8"/>
    <w:rsid w:val="00BC36EB"/>
    <w:rsid w:val="00BC48B6"/>
    <w:rsid w:val="00BD774A"/>
    <w:rsid w:val="00C10B08"/>
    <w:rsid w:val="00C1379E"/>
    <w:rsid w:val="00C17F51"/>
    <w:rsid w:val="00C24C8F"/>
    <w:rsid w:val="00C34F24"/>
    <w:rsid w:val="00C43702"/>
    <w:rsid w:val="00C500E7"/>
    <w:rsid w:val="00C5305F"/>
    <w:rsid w:val="00C6649D"/>
    <w:rsid w:val="00C66F8D"/>
    <w:rsid w:val="00C70F41"/>
    <w:rsid w:val="00C806BC"/>
    <w:rsid w:val="00C93869"/>
    <w:rsid w:val="00C958F8"/>
    <w:rsid w:val="00C95F49"/>
    <w:rsid w:val="00CA157C"/>
    <w:rsid w:val="00CA4F5E"/>
    <w:rsid w:val="00CA7C0B"/>
    <w:rsid w:val="00CB2745"/>
    <w:rsid w:val="00CB4954"/>
    <w:rsid w:val="00CC0166"/>
    <w:rsid w:val="00CC23FF"/>
    <w:rsid w:val="00CD0137"/>
    <w:rsid w:val="00CD4ABA"/>
    <w:rsid w:val="00CD714C"/>
    <w:rsid w:val="00CE0C48"/>
    <w:rsid w:val="00CE286C"/>
    <w:rsid w:val="00CE50F6"/>
    <w:rsid w:val="00D04BAB"/>
    <w:rsid w:val="00D161A9"/>
    <w:rsid w:val="00D21AC7"/>
    <w:rsid w:val="00D226CB"/>
    <w:rsid w:val="00D241B3"/>
    <w:rsid w:val="00D2702C"/>
    <w:rsid w:val="00D37C85"/>
    <w:rsid w:val="00D418BF"/>
    <w:rsid w:val="00D57A03"/>
    <w:rsid w:val="00D609DD"/>
    <w:rsid w:val="00D63DF8"/>
    <w:rsid w:val="00D6650F"/>
    <w:rsid w:val="00D66DD2"/>
    <w:rsid w:val="00D72774"/>
    <w:rsid w:val="00D84FC2"/>
    <w:rsid w:val="00D9546F"/>
    <w:rsid w:val="00D9563A"/>
    <w:rsid w:val="00D97B60"/>
    <w:rsid w:val="00DA42C5"/>
    <w:rsid w:val="00DA7167"/>
    <w:rsid w:val="00DB631C"/>
    <w:rsid w:val="00DB6B09"/>
    <w:rsid w:val="00DC114F"/>
    <w:rsid w:val="00DC432F"/>
    <w:rsid w:val="00DC4A5C"/>
    <w:rsid w:val="00DC52A4"/>
    <w:rsid w:val="00DC57E5"/>
    <w:rsid w:val="00DD26B9"/>
    <w:rsid w:val="00DF2A82"/>
    <w:rsid w:val="00E040DA"/>
    <w:rsid w:val="00E04DFB"/>
    <w:rsid w:val="00E13A05"/>
    <w:rsid w:val="00E16246"/>
    <w:rsid w:val="00E2030D"/>
    <w:rsid w:val="00E20ACE"/>
    <w:rsid w:val="00E338D9"/>
    <w:rsid w:val="00E36B24"/>
    <w:rsid w:val="00E4110C"/>
    <w:rsid w:val="00E46949"/>
    <w:rsid w:val="00E4728F"/>
    <w:rsid w:val="00E53675"/>
    <w:rsid w:val="00E5798D"/>
    <w:rsid w:val="00E7073F"/>
    <w:rsid w:val="00E70DA8"/>
    <w:rsid w:val="00E75C43"/>
    <w:rsid w:val="00E77B90"/>
    <w:rsid w:val="00E84D8F"/>
    <w:rsid w:val="00E85805"/>
    <w:rsid w:val="00E864DC"/>
    <w:rsid w:val="00E87880"/>
    <w:rsid w:val="00E91281"/>
    <w:rsid w:val="00EA1460"/>
    <w:rsid w:val="00EC45E0"/>
    <w:rsid w:val="00ED0110"/>
    <w:rsid w:val="00ED10B4"/>
    <w:rsid w:val="00ED61BC"/>
    <w:rsid w:val="00ED6CF0"/>
    <w:rsid w:val="00EE3579"/>
    <w:rsid w:val="00EE6156"/>
    <w:rsid w:val="00EE63C9"/>
    <w:rsid w:val="00EF48CE"/>
    <w:rsid w:val="00EF76B8"/>
    <w:rsid w:val="00F15B82"/>
    <w:rsid w:val="00F15CAF"/>
    <w:rsid w:val="00F2610C"/>
    <w:rsid w:val="00F268B0"/>
    <w:rsid w:val="00F33A32"/>
    <w:rsid w:val="00F3689E"/>
    <w:rsid w:val="00F475DD"/>
    <w:rsid w:val="00F47B0F"/>
    <w:rsid w:val="00F64E19"/>
    <w:rsid w:val="00F65661"/>
    <w:rsid w:val="00F72915"/>
    <w:rsid w:val="00F74B0A"/>
    <w:rsid w:val="00F74EBA"/>
    <w:rsid w:val="00F83493"/>
    <w:rsid w:val="00F84D5D"/>
    <w:rsid w:val="00F91964"/>
    <w:rsid w:val="00FA21EF"/>
    <w:rsid w:val="00FA23F3"/>
    <w:rsid w:val="00FB39EE"/>
    <w:rsid w:val="00FB49FE"/>
    <w:rsid w:val="00FB5466"/>
    <w:rsid w:val="00FB5F01"/>
    <w:rsid w:val="00FB6C7C"/>
    <w:rsid w:val="00FD0052"/>
    <w:rsid w:val="00FD1B2B"/>
    <w:rsid w:val="00FD6B12"/>
    <w:rsid w:val="00FF434C"/>
    <w:rsid w:val="0F5076C0"/>
    <w:rsid w:val="1E95259F"/>
    <w:rsid w:val="202C5944"/>
    <w:rsid w:val="2E8A26A4"/>
    <w:rsid w:val="459158CB"/>
    <w:rsid w:val="5109BFC8"/>
    <w:rsid w:val="521BF586"/>
    <w:rsid w:val="5263E2B0"/>
    <w:rsid w:val="559FB907"/>
    <w:rsid w:val="57D56A1E"/>
    <w:rsid w:val="59713A7F"/>
    <w:rsid w:val="66DBA3A0"/>
    <w:rsid w:val="75A3E7B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74C229"/>
  <w15:docId w15:val="{05666301-0C4E-42D0-A6C5-1116CE120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3C5"/>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53C5"/>
    <w:pPr>
      <w:ind w:left="720"/>
    </w:pPr>
  </w:style>
  <w:style w:type="paragraph" w:styleId="NoSpacing">
    <w:name w:val="No Spacing"/>
    <w:uiPriority w:val="1"/>
    <w:qFormat/>
    <w:rsid w:val="008853C5"/>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8853C5"/>
    <w:pPr>
      <w:tabs>
        <w:tab w:val="center" w:pos="4513"/>
        <w:tab w:val="right" w:pos="9026"/>
      </w:tabs>
    </w:pPr>
  </w:style>
  <w:style w:type="character" w:customStyle="1" w:styleId="HeaderChar">
    <w:name w:val="Header Char"/>
    <w:basedOn w:val="DefaultParagraphFont"/>
    <w:link w:val="Header"/>
    <w:uiPriority w:val="99"/>
    <w:rsid w:val="008853C5"/>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8853C5"/>
    <w:pPr>
      <w:tabs>
        <w:tab w:val="center" w:pos="4513"/>
        <w:tab w:val="right" w:pos="9026"/>
      </w:tabs>
    </w:pPr>
  </w:style>
  <w:style w:type="character" w:customStyle="1" w:styleId="FooterChar">
    <w:name w:val="Footer Char"/>
    <w:basedOn w:val="DefaultParagraphFont"/>
    <w:link w:val="Footer"/>
    <w:uiPriority w:val="99"/>
    <w:rsid w:val="008853C5"/>
    <w:rPr>
      <w:rFonts w:ascii="Times New Roman" w:eastAsia="Times New Roman" w:hAnsi="Times New Roman" w:cs="Times New Roman"/>
      <w:sz w:val="24"/>
      <w:szCs w:val="24"/>
      <w:lang w:eastAsia="en-GB"/>
    </w:rPr>
  </w:style>
  <w:style w:type="paragraph" w:customStyle="1" w:styleId="paragraph">
    <w:name w:val="paragraph"/>
    <w:basedOn w:val="Normal"/>
    <w:rsid w:val="009C3640"/>
    <w:pPr>
      <w:spacing w:before="100" w:beforeAutospacing="1" w:after="100" w:afterAutospacing="1"/>
    </w:pPr>
  </w:style>
  <w:style w:type="character" w:customStyle="1" w:styleId="normaltextrun">
    <w:name w:val="normaltextrun"/>
    <w:basedOn w:val="DefaultParagraphFont"/>
    <w:rsid w:val="009C3640"/>
  </w:style>
  <w:style w:type="character" w:customStyle="1" w:styleId="eop">
    <w:name w:val="eop"/>
    <w:basedOn w:val="DefaultParagraphFont"/>
    <w:rsid w:val="009C3640"/>
  </w:style>
  <w:style w:type="character" w:customStyle="1" w:styleId="tabchar">
    <w:name w:val="tabchar"/>
    <w:basedOn w:val="DefaultParagraphFont"/>
    <w:rsid w:val="009C3640"/>
  </w:style>
  <w:style w:type="paragraph" w:styleId="Revision">
    <w:name w:val="Revision"/>
    <w:hidden/>
    <w:uiPriority w:val="99"/>
    <w:semiHidden/>
    <w:rsid w:val="00913148"/>
    <w:pPr>
      <w:spacing w:after="0" w:line="240" w:lineRule="auto"/>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A13DF9"/>
    <w:rPr>
      <w:sz w:val="16"/>
      <w:szCs w:val="16"/>
    </w:rPr>
  </w:style>
  <w:style w:type="paragraph" w:styleId="CommentText">
    <w:name w:val="annotation text"/>
    <w:basedOn w:val="Normal"/>
    <w:link w:val="CommentTextChar"/>
    <w:uiPriority w:val="99"/>
    <w:unhideWhenUsed/>
    <w:rsid w:val="00A13DF9"/>
    <w:rPr>
      <w:sz w:val="20"/>
      <w:szCs w:val="20"/>
    </w:rPr>
  </w:style>
  <w:style w:type="character" w:customStyle="1" w:styleId="CommentTextChar">
    <w:name w:val="Comment Text Char"/>
    <w:basedOn w:val="DefaultParagraphFont"/>
    <w:link w:val="CommentText"/>
    <w:uiPriority w:val="99"/>
    <w:rsid w:val="00A13DF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A13DF9"/>
    <w:rPr>
      <w:b/>
      <w:bCs/>
    </w:rPr>
  </w:style>
  <w:style w:type="character" w:customStyle="1" w:styleId="CommentSubjectChar">
    <w:name w:val="Comment Subject Char"/>
    <w:basedOn w:val="CommentTextChar"/>
    <w:link w:val="CommentSubject"/>
    <w:uiPriority w:val="99"/>
    <w:semiHidden/>
    <w:rsid w:val="00A13DF9"/>
    <w:rPr>
      <w:rFonts w:ascii="Times New Roman" w:eastAsia="Times New Roman" w:hAnsi="Times New Roman" w:cs="Times New Roman"/>
      <w:b/>
      <w:bCs/>
      <w:sz w:val="20"/>
      <w:szCs w:val="20"/>
      <w:lang w:eastAsia="en-GB"/>
    </w:rPr>
  </w:style>
  <w:style w:type="table" w:styleId="TableGrid">
    <w:name w:val="Table Grid"/>
    <w:basedOn w:val="TableNormal"/>
    <w:uiPriority w:val="39"/>
    <w:rsid w:val="00CD01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853205">
      <w:bodyDiv w:val="1"/>
      <w:marLeft w:val="0"/>
      <w:marRight w:val="0"/>
      <w:marTop w:val="0"/>
      <w:marBottom w:val="0"/>
      <w:divBdr>
        <w:top w:val="none" w:sz="0" w:space="0" w:color="auto"/>
        <w:left w:val="none" w:sz="0" w:space="0" w:color="auto"/>
        <w:bottom w:val="none" w:sz="0" w:space="0" w:color="auto"/>
        <w:right w:val="none" w:sz="0" w:space="0" w:color="auto"/>
      </w:divBdr>
    </w:div>
    <w:div w:id="819661287">
      <w:bodyDiv w:val="1"/>
      <w:marLeft w:val="0"/>
      <w:marRight w:val="0"/>
      <w:marTop w:val="0"/>
      <w:marBottom w:val="0"/>
      <w:divBdr>
        <w:top w:val="none" w:sz="0" w:space="0" w:color="auto"/>
        <w:left w:val="none" w:sz="0" w:space="0" w:color="auto"/>
        <w:bottom w:val="none" w:sz="0" w:space="0" w:color="auto"/>
        <w:right w:val="none" w:sz="0" w:space="0" w:color="auto"/>
      </w:divBdr>
      <w:divsChild>
        <w:div w:id="49311965">
          <w:marLeft w:val="0"/>
          <w:marRight w:val="0"/>
          <w:marTop w:val="0"/>
          <w:marBottom w:val="0"/>
          <w:divBdr>
            <w:top w:val="none" w:sz="0" w:space="0" w:color="auto"/>
            <w:left w:val="none" w:sz="0" w:space="0" w:color="auto"/>
            <w:bottom w:val="none" w:sz="0" w:space="0" w:color="auto"/>
            <w:right w:val="none" w:sz="0" w:space="0" w:color="auto"/>
          </w:divBdr>
        </w:div>
        <w:div w:id="180706450">
          <w:marLeft w:val="0"/>
          <w:marRight w:val="0"/>
          <w:marTop w:val="0"/>
          <w:marBottom w:val="0"/>
          <w:divBdr>
            <w:top w:val="none" w:sz="0" w:space="0" w:color="auto"/>
            <w:left w:val="none" w:sz="0" w:space="0" w:color="auto"/>
            <w:bottom w:val="none" w:sz="0" w:space="0" w:color="auto"/>
            <w:right w:val="none" w:sz="0" w:space="0" w:color="auto"/>
          </w:divBdr>
        </w:div>
        <w:div w:id="284627834">
          <w:marLeft w:val="0"/>
          <w:marRight w:val="0"/>
          <w:marTop w:val="0"/>
          <w:marBottom w:val="0"/>
          <w:divBdr>
            <w:top w:val="none" w:sz="0" w:space="0" w:color="auto"/>
            <w:left w:val="none" w:sz="0" w:space="0" w:color="auto"/>
            <w:bottom w:val="none" w:sz="0" w:space="0" w:color="auto"/>
            <w:right w:val="none" w:sz="0" w:space="0" w:color="auto"/>
          </w:divBdr>
        </w:div>
        <w:div w:id="291403821">
          <w:marLeft w:val="0"/>
          <w:marRight w:val="0"/>
          <w:marTop w:val="0"/>
          <w:marBottom w:val="0"/>
          <w:divBdr>
            <w:top w:val="none" w:sz="0" w:space="0" w:color="auto"/>
            <w:left w:val="none" w:sz="0" w:space="0" w:color="auto"/>
            <w:bottom w:val="none" w:sz="0" w:space="0" w:color="auto"/>
            <w:right w:val="none" w:sz="0" w:space="0" w:color="auto"/>
          </w:divBdr>
        </w:div>
        <w:div w:id="1660379706">
          <w:marLeft w:val="0"/>
          <w:marRight w:val="0"/>
          <w:marTop w:val="0"/>
          <w:marBottom w:val="0"/>
          <w:divBdr>
            <w:top w:val="none" w:sz="0" w:space="0" w:color="auto"/>
            <w:left w:val="none" w:sz="0" w:space="0" w:color="auto"/>
            <w:bottom w:val="none" w:sz="0" w:space="0" w:color="auto"/>
            <w:right w:val="none" w:sz="0" w:space="0" w:color="auto"/>
          </w:divBdr>
        </w:div>
        <w:div w:id="2118058144">
          <w:marLeft w:val="0"/>
          <w:marRight w:val="0"/>
          <w:marTop w:val="0"/>
          <w:marBottom w:val="0"/>
          <w:divBdr>
            <w:top w:val="none" w:sz="0" w:space="0" w:color="auto"/>
            <w:left w:val="none" w:sz="0" w:space="0" w:color="auto"/>
            <w:bottom w:val="none" w:sz="0" w:space="0" w:color="auto"/>
            <w:right w:val="none" w:sz="0" w:space="0" w:color="auto"/>
          </w:divBdr>
        </w:div>
      </w:divsChild>
    </w:div>
    <w:div w:id="1477185483">
      <w:bodyDiv w:val="1"/>
      <w:marLeft w:val="0"/>
      <w:marRight w:val="0"/>
      <w:marTop w:val="0"/>
      <w:marBottom w:val="0"/>
      <w:divBdr>
        <w:top w:val="none" w:sz="0" w:space="0" w:color="auto"/>
        <w:left w:val="none" w:sz="0" w:space="0" w:color="auto"/>
        <w:bottom w:val="none" w:sz="0" w:space="0" w:color="auto"/>
        <w:right w:val="none" w:sz="0" w:space="0" w:color="auto"/>
      </w:divBdr>
      <w:divsChild>
        <w:div w:id="196164246">
          <w:marLeft w:val="0"/>
          <w:marRight w:val="0"/>
          <w:marTop w:val="0"/>
          <w:marBottom w:val="0"/>
          <w:divBdr>
            <w:top w:val="none" w:sz="0" w:space="0" w:color="auto"/>
            <w:left w:val="none" w:sz="0" w:space="0" w:color="auto"/>
            <w:bottom w:val="none" w:sz="0" w:space="0" w:color="auto"/>
            <w:right w:val="none" w:sz="0" w:space="0" w:color="auto"/>
          </w:divBdr>
          <w:divsChild>
            <w:div w:id="21830160">
              <w:marLeft w:val="0"/>
              <w:marRight w:val="0"/>
              <w:marTop w:val="0"/>
              <w:marBottom w:val="0"/>
              <w:divBdr>
                <w:top w:val="none" w:sz="0" w:space="0" w:color="auto"/>
                <w:left w:val="none" w:sz="0" w:space="0" w:color="auto"/>
                <w:bottom w:val="none" w:sz="0" w:space="0" w:color="auto"/>
                <w:right w:val="none" w:sz="0" w:space="0" w:color="auto"/>
              </w:divBdr>
            </w:div>
            <w:div w:id="313074327">
              <w:marLeft w:val="0"/>
              <w:marRight w:val="0"/>
              <w:marTop w:val="0"/>
              <w:marBottom w:val="0"/>
              <w:divBdr>
                <w:top w:val="none" w:sz="0" w:space="0" w:color="auto"/>
                <w:left w:val="none" w:sz="0" w:space="0" w:color="auto"/>
                <w:bottom w:val="none" w:sz="0" w:space="0" w:color="auto"/>
                <w:right w:val="none" w:sz="0" w:space="0" w:color="auto"/>
              </w:divBdr>
            </w:div>
            <w:div w:id="1047484899">
              <w:marLeft w:val="0"/>
              <w:marRight w:val="0"/>
              <w:marTop w:val="0"/>
              <w:marBottom w:val="0"/>
              <w:divBdr>
                <w:top w:val="none" w:sz="0" w:space="0" w:color="auto"/>
                <w:left w:val="none" w:sz="0" w:space="0" w:color="auto"/>
                <w:bottom w:val="none" w:sz="0" w:space="0" w:color="auto"/>
                <w:right w:val="none" w:sz="0" w:space="0" w:color="auto"/>
              </w:divBdr>
            </w:div>
            <w:div w:id="1588342207">
              <w:marLeft w:val="0"/>
              <w:marRight w:val="0"/>
              <w:marTop w:val="0"/>
              <w:marBottom w:val="0"/>
              <w:divBdr>
                <w:top w:val="none" w:sz="0" w:space="0" w:color="auto"/>
                <w:left w:val="none" w:sz="0" w:space="0" w:color="auto"/>
                <w:bottom w:val="none" w:sz="0" w:space="0" w:color="auto"/>
                <w:right w:val="none" w:sz="0" w:space="0" w:color="auto"/>
              </w:divBdr>
            </w:div>
            <w:div w:id="2141142321">
              <w:marLeft w:val="0"/>
              <w:marRight w:val="0"/>
              <w:marTop w:val="0"/>
              <w:marBottom w:val="0"/>
              <w:divBdr>
                <w:top w:val="none" w:sz="0" w:space="0" w:color="auto"/>
                <w:left w:val="none" w:sz="0" w:space="0" w:color="auto"/>
                <w:bottom w:val="none" w:sz="0" w:space="0" w:color="auto"/>
                <w:right w:val="none" w:sz="0" w:space="0" w:color="auto"/>
              </w:divBdr>
            </w:div>
          </w:divsChild>
        </w:div>
        <w:div w:id="229997295">
          <w:marLeft w:val="0"/>
          <w:marRight w:val="0"/>
          <w:marTop w:val="0"/>
          <w:marBottom w:val="0"/>
          <w:divBdr>
            <w:top w:val="none" w:sz="0" w:space="0" w:color="auto"/>
            <w:left w:val="none" w:sz="0" w:space="0" w:color="auto"/>
            <w:bottom w:val="none" w:sz="0" w:space="0" w:color="auto"/>
            <w:right w:val="none" w:sz="0" w:space="0" w:color="auto"/>
          </w:divBdr>
        </w:div>
        <w:div w:id="296572301">
          <w:marLeft w:val="0"/>
          <w:marRight w:val="0"/>
          <w:marTop w:val="0"/>
          <w:marBottom w:val="0"/>
          <w:divBdr>
            <w:top w:val="none" w:sz="0" w:space="0" w:color="auto"/>
            <w:left w:val="none" w:sz="0" w:space="0" w:color="auto"/>
            <w:bottom w:val="none" w:sz="0" w:space="0" w:color="auto"/>
            <w:right w:val="none" w:sz="0" w:space="0" w:color="auto"/>
          </w:divBdr>
        </w:div>
        <w:div w:id="402023111">
          <w:marLeft w:val="0"/>
          <w:marRight w:val="0"/>
          <w:marTop w:val="0"/>
          <w:marBottom w:val="0"/>
          <w:divBdr>
            <w:top w:val="none" w:sz="0" w:space="0" w:color="auto"/>
            <w:left w:val="none" w:sz="0" w:space="0" w:color="auto"/>
            <w:bottom w:val="none" w:sz="0" w:space="0" w:color="auto"/>
            <w:right w:val="none" w:sz="0" w:space="0" w:color="auto"/>
          </w:divBdr>
        </w:div>
        <w:div w:id="403918040">
          <w:marLeft w:val="0"/>
          <w:marRight w:val="0"/>
          <w:marTop w:val="0"/>
          <w:marBottom w:val="0"/>
          <w:divBdr>
            <w:top w:val="none" w:sz="0" w:space="0" w:color="auto"/>
            <w:left w:val="none" w:sz="0" w:space="0" w:color="auto"/>
            <w:bottom w:val="none" w:sz="0" w:space="0" w:color="auto"/>
            <w:right w:val="none" w:sz="0" w:space="0" w:color="auto"/>
          </w:divBdr>
        </w:div>
        <w:div w:id="488208513">
          <w:marLeft w:val="0"/>
          <w:marRight w:val="0"/>
          <w:marTop w:val="0"/>
          <w:marBottom w:val="0"/>
          <w:divBdr>
            <w:top w:val="none" w:sz="0" w:space="0" w:color="auto"/>
            <w:left w:val="none" w:sz="0" w:space="0" w:color="auto"/>
            <w:bottom w:val="none" w:sz="0" w:space="0" w:color="auto"/>
            <w:right w:val="none" w:sz="0" w:space="0" w:color="auto"/>
          </w:divBdr>
        </w:div>
        <w:div w:id="580213356">
          <w:marLeft w:val="0"/>
          <w:marRight w:val="0"/>
          <w:marTop w:val="0"/>
          <w:marBottom w:val="0"/>
          <w:divBdr>
            <w:top w:val="none" w:sz="0" w:space="0" w:color="auto"/>
            <w:left w:val="none" w:sz="0" w:space="0" w:color="auto"/>
            <w:bottom w:val="none" w:sz="0" w:space="0" w:color="auto"/>
            <w:right w:val="none" w:sz="0" w:space="0" w:color="auto"/>
          </w:divBdr>
          <w:divsChild>
            <w:div w:id="72162984">
              <w:marLeft w:val="0"/>
              <w:marRight w:val="0"/>
              <w:marTop w:val="0"/>
              <w:marBottom w:val="0"/>
              <w:divBdr>
                <w:top w:val="none" w:sz="0" w:space="0" w:color="auto"/>
                <w:left w:val="none" w:sz="0" w:space="0" w:color="auto"/>
                <w:bottom w:val="none" w:sz="0" w:space="0" w:color="auto"/>
                <w:right w:val="none" w:sz="0" w:space="0" w:color="auto"/>
              </w:divBdr>
            </w:div>
            <w:div w:id="499976053">
              <w:marLeft w:val="0"/>
              <w:marRight w:val="0"/>
              <w:marTop w:val="0"/>
              <w:marBottom w:val="0"/>
              <w:divBdr>
                <w:top w:val="none" w:sz="0" w:space="0" w:color="auto"/>
                <w:left w:val="none" w:sz="0" w:space="0" w:color="auto"/>
                <w:bottom w:val="none" w:sz="0" w:space="0" w:color="auto"/>
                <w:right w:val="none" w:sz="0" w:space="0" w:color="auto"/>
              </w:divBdr>
            </w:div>
            <w:div w:id="516776204">
              <w:marLeft w:val="0"/>
              <w:marRight w:val="0"/>
              <w:marTop w:val="0"/>
              <w:marBottom w:val="0"/>
              <w:divBdr>
                <w:top w:val="none" w:sz="0" w:space="0" w:color="auto"/>
                <w:left w:val="none" w:sz="0" w:space="0" w:color="auto"/>
                <w:bottom w:val="none" w:sz="0" w:space="0" w:color="auto"/>
                <w:right w:val="none" w:sz="0" w:space="0" w:color="auto"/>
              </w:divBdr>
            </w:div>
            <w:div w:id="581330398">
              <w:marLeft w:val="0"/>
              <w:marRight w:val="0"/>
              <w:marTop w:val="0"/>
              <w:marBottom w:val="0"/>
              <w:divBdr>
                <w:top w:val="none" w:sz="0" w:space="0" w:color="auto"/>
                <w:left w:val="none" w:sz="0" w:space="0" w:color="auto"/>
                <w:bottom w:val="none" w:sz="0" w:space="0" w:color="auto"/>
                <w:right w:val="none" w:sz="0" w:space="0" w:color="auto"/>
              </w:divBdr>
            </w:div>
            <w:div w:id="730738684">
              <w:marLeft w:val="0"/>
              <w:marRight w:val="0"/>
              <w:marTop w:val="0"/>
              <w:marBottom w:val="0"/>
              <w:divBdr>
                <w:top w:val="none" w:sz="0" w:space="0" w:color="auto"/>
                <w:left w:val="none" w:sz="0" w:space="0" w:color="auto"/>
                <w:bottom w:val="none" w:sz="0" w:space="0" w:color="auto"/>
                <w:right w:val="none" w:sz="0" w:space="0" w:color="auto"/>
              </w:divBdr>
            </w:div>
          </w:divsChild>
        </w:div>
        <w:div w:id="588124218">
          <w:marLeft w:val="0"/>
          <w:marRight w:val="0"/>
          <w:marTop w:val="0"/>
          <w:marBottom w:val="0"/>
          <w:divBdr>
            <w:top w:val="none" w:sz="0" w:space="0" w:color="auto"/>
            <w:left w:val="none" w:sz="0" w:space="0" w:color="auto"/>
            <w:bottom w:val="none" w:sz="0" w:space="0" w:color="auto"/>
            <w:right w:val="none" w:sz="0" w:space="0" w:color="auto"/>
          </w:divBdr>
        </w:div>
        <w:div w:id="609430399">
          <w:marLeft w:val="0"/>
          <w:marRight w:val="0"/>
          <w:marTop w:val="0"/>
          <w:marBottom w:val="0"/>
          <w:divBdr>
            <w:top w:val="none" w:sz="0" w:space="0" w:color="auto"/>
            <w:left w:val="none" w:sz="0" w:space="0" w:color="auto"/>
            <w:bottom w:val="none" w:sz="0" w:space="0" w:color="auto"/>
            <w:right w:val="none" w:sz="0" w:space="0" w:color="auto"/>
          </w:divBdr>
        </w:div>
        <w:div w:id="628895512">
          <w:marLeft w:val="0"/>
          <w:marRight w:val="0"/>
          <w:marTop w:val="0"/>
          <w:marBottom w:val="0"/>
          <w:divBdr>
            <w:top w:val="none" w:sz="0" w:space="0" w:color="auto"/>
            <w:left w:val="none" w:sz="0" w:space="0" w:color="auto"/>
            <w:bottom w:val="none" w:sz="0" w:space="0" w:color="auto"/>
            <w:right w:val="none" w:sz="0" w:space="0" w:color="auto"/>
          </w:divBdr>
        </w:div>
        <w:div w:id="655381716">
          <w:marLeft w:val="0"/>
          <w:marRight w:val="0"/>
          <w:marTop w:val="0"/>
          <w:marBottom w:val="0"/>
          <w:divBdr>
            <w:top w:val="none" w:sz="0" w:space="0" w:color="auto"/>
            <w:left w:val="none" w:sz="0" w:space="0" w:color="auto"/>
            <w:bottom w:val="none" w:sz="0" w:space="0" w:color="auto"/>
            <w:right w:val="none" w:sz="0" w:space="0" w:color="auto"/>
          </w:divBdr>
        </w:div>
        <w:div w:id="671564463">
          <w:marLeft w:val="0"/>
          <w:marRight w:val="0"/>
          <w:marTop w:val="0"/>
          <w:marBottom w:val="0"/>
          <w:divBdr>
            <w:top w:val="none" w:sz="0" w:space="0" w:color="auto"/>
            <w:left w:val="none" w:sz="0" w:space="0" w:color="auto"/>
            <w:bottom w:val="none" w:sz="0" w:space="0" w:color="auto"/>
            <w:right w:val="none" w:sz="0" w:space="0" w:color="auto"/>
          </w:divBdr>
        </w:div>
        <w:div w:id="776943102">
          <w:marLeft w:val="0"/>
          <w:marRight w:val="0"/>
          <w:marTop w:val="0"/>
          <w:marBottom w:val="0"/>
          <w:divBdr>
            <w:top w:val="none" w:sz="0" w:space="0" w:color="auto"/>
            <w:left w:val="none" w:sz="0" w:space="0" w:color="auto"/>
            <w:bottom w:val="none" w:sz="0" w:space="0" w:color="auto"/>
            <w:right w:val="none" w:sz="0" w:space="0" w:color="auto"/>
          </w:divBdr>
        </w:div>
        <w:div w:id="816410590">
          <w:marLeft w:val="0"/>
          <w:marRight w:val="0"/>
          <w:marTop w:val="0"/>
          <w:marBottom w:val="0"/>
          <w:divBdr>
            <w:top w:val="none" w:sz="0" w:space="0" w:color="auto"/>
            <w:left w:val="none" w:sz="0" w:space="0" w:color="auto"/>
            <w:bottom w:val="none" w:sz="0" w:space="0" w:color="auto"/>
            <w:right w:val="none" w:sz="0" w:space="0" w:color="auto"/>
          </w:divBdr>
          <w:divsChild>
            <w:div w:id="1255434252">
              <w:marLeft w:val="-75"/>
              <w:marRight w:val="0"/>
              <w:marTop w:val="30"/>
              <w:marBottom w:val="30"/>
              <w:divBdr>
                <w:top w:val="none" w:sz="0" w:space="0" w:color="auto"/>
                <w:left w:val="none" w:sz="0" w:space="0" w:color="auto"/>
                <w:bottom w:val="none" w:sz="0" w:space="0" w:color="auto"/>
                <w:right w:val="none" w:sz="0" w:space="0" w:color="auto"/>
              </w:divBdr>
              <w:divsChild>
                <w:div w:id="3171353">
                  <w:marLeft w:val="0"/>
                  <w:marRight w:val="0"/>
                  <w:marTop w:val="0"/>
                  <w:marBottom w:val="0"/>
                  <w:divBdr>
                    <w:top w:val="none" w:sz="0" w:space="0" w:color="auto"/>
                    <w:left w:val="none" w:sz="0" w:space="0" w:color="auto"/>
                    <w:bottom w:val="none" w:sz="0" w:space="0" w:color="auto"/>
                    <w:right w:val="none" w:sz="0" w:space="0" w:color="auto"/>
                  </w:divBdr>
                  <w:divsChild>
                    <w:div w:id="206689">
                      <w:marLeft w:val="0"/>
                      <w:marRight w:val="0"/>
                      <w:marTop w:val="0"/>
                      <w:marBottom w:val="0"/>
                      <w:divBdr>
                        <w:top w:val="none" w:sz="0" w:space="0" w:color="auto"/>
                        <w:left w:val="none" w:sz="0" w:space="0" w:color="auto"/>
                        <w:bottom w:val="none" w:sz="0" w:space="0" w:color="auto"/>
                        <w:right w:val="none" w:sz="0" w:space="0" w:color="auto"/>
                      </w:divBdr>
                    </w:div>
                    <w:div w:id="274799969">
                      <w:marLeft w:val="0"/>
                      <w:marRight w:val="0"/>
                      <w:marTop w:val="0"/>
                      <w:marBottom w:val="0"/>
                      <w:divBdr>
                        <w:top w:val="none" w:sz="0" w:space="0" w:color="auto"/>
                        <w:left w:val="none" w:sz="0" w:space="0" w:color="auto"/>
                        <w:bottom w:val="none" w:sz="0" w:space="0" w:color="auto"/>
                        <w:right w:val="none" w:sz="0" w:space="0" w:color="auto"/>
                      </w:divBdr>
                    </w:div>
                    <w:div w:id="298924733">
                      <w:marLeft w:val="0"/>
                      <w:marRight w:val="0"/>
                      <w:marTop w:val="0"/>
                      <w:marBottom w:val="0"/>
                      <w:divBdr>
                        <w:top w:val="none" w:sz="0" w:space="0" w:color="auto"/>
                        <w:left w:val="none" w:sz="0" w:space="0" w:color="auto"/>
                        <w:bottom w:val="none" w:sz="0" w:space="0" w:color="auto"/>
                        <w:right w:val="none" w:sz="0" w:space="0" w:color="auto"/>
                      </w:divBdr>
                    </w:div>
                    <w:div w:id="472988749">
                      <w:marLeft w:val="0"/>
                      <w:marRight w:val="0"/>
                      <w:marTop w:val="0"/>
                      <w:marBottom w:val="0"/>
                      <w:divBdr>
                        <w:top w:val="none" w:sz="0" w:space="0" w:color="auto"/>
                        <w:left w:val="none" w:sz="0" w:space="0" w:color="auto"/>
                        <w:bottom w:val="none" w:sz="0" w:space="0" w:color="auto"/>
                        <w:right w:val="none" w:sz="0" w:space="0" w:color="auto"/>
                      </w:divBdr>
                    </w:div>
                    <w:div w:id="873426678">
                      <w:marLeft w:val="0"/>
                      <w:marRight w:val="0"/>
                      <w:marTop w:val="0"/>
                      <w:marBottom w:val="0"/>
                      <w:divBdr>
                        <w:top w:val="none" w:sz="0" w:space="0" w:color="auto"/>
                        <w:left w:val="none" w:sz="0" w:space="0" w:color="auto"/>
                        <w:bottom w:val="none" w:sz="0" w:space="0" w:color="auto"/>
                        <w:right w:val="none" w:sz="0" w:space="0" w:color="auto"/>
                      </w:divBdr>
                    </w:div>
                    <w:div w:id="1226600242">
                      <w:marLeft w:val="0"/>
                      <w:marRight w:val="0"/>
                      <w:marTop w:val="0"/>
                      <w:marBottom w:val="0"/>
                      <w:divBdr>
                        <w:top w:val="none" w:sz="0" w:space="0" w:color="auto"/>
                        <w:left w:val="none" w:sz="0" w:space="0" w:color="auto"/>
                        <w:bottom w:val="none" w:sz="0" w:space="0" w:color="auto"/>
                        <w:right w:val="none" w:sz="0" w:space="0" w:color="auto"/>
                      </w:divBdr>
                    </w:div>
                    <w:div w:id="1409384047">
                      <w:marLeft w:val="0"/>
                      <w:marRight w:val="0"/>
                      <w:marTop w:val="0"/>
                      <w:marBottom w:val="0"/>
                      <w:divBdr>
                        <w:top w:val="none" w:sz="0" w:space="0" w:color="auto"/>
                        <w:left w:val="none" w:sz="0" w:space="0" w:color="auto"/>
                        <w:bottom w:val="none" w:sz="0" w:space="0" w:color="auto"/>
                        <w:right w:val="none" w:sz="0" w:space="0" w:color="auto"/>
                      </w:divBdr>
                    </w:div>
                    <w:div w:id="1448432856">
                      <w:marLeft w:val="0"/>
                      <w:marRight w:val="0"/>
                      <w:marTop w:val="0"/>
                      <w:marBottom w:val="0"/>
                      <w:divBdr>
                        <w:top w:val="none" w:sz="0" w:space="0" w:color="auto"/>
                        <w:left w:val="none" w:sz="0" w:space="0" w:color="auto"/>
                        <w:bottom w:val="none" w:sz="0" w:space="0" w:color="auto"/>
                        <w:right w:val="none" w:sz="0" w:space="0" w:color="auto"/>
                      </w:divBdr>
                    </w:div>
                    <w:div w:id="1564636089">
                      <w:marLeft w:val="0"/>
                      <w:marRight w:val="0"/>
                      <w:marTop w:val="0"/>
                      <w:marBottom w:val="0"/>
                      <w:divBdr>
                        <w:top w:val="none" w:sz="0" w:space="0" w:color="auto"/>
                        <w:left w:val="none" w:sz="0" w:space="0" w:color="auto"/>
                        <w:bottom w:val="none" w:sz="0" w:space="0" w:color="auto"/>
                        <w:right w:val="none" w:sz="0" w:space="0" w:color="auto"/>
                      </w:divBdr>
                    </w:div>
                    <w:div w:id="1572109027">
                      <w:marLeft w:val="0"/>
                      <w:marRight w:val="0"/>
                      <w:marTop w:val="0"/>
                      <w:marBottom w:val="0"/>
                      <w:divBdr>
                        <w:top w:val="none" w:sz="0" w:space="0" w:color="auto"/>
                        <w:left w:val="none" w:sz="0" w:space="0" w:color="auto"/>
                        <w:bottom w:val="none" w:sz="0" w:space="0" w:color="auto"/>
                        <w:right w:val="none" w:sz="0" w:space="0" w:color="auto"/>
                      </w:divBdr>
                    </w:div>
                    <w:div w:id="1761020697">
                      <w:marLeft w:val="0"/>
                      <w:marRight w:val="0"/>
                      <w:marTop w:val="0"/>
                      <w:marBottom w:val="0"/>
                      <w:divBdr>
                        <w:top w:val="none" w:sz="0" w:space="0" w:color="auto"/>
                        <w:left w:val="none" w:sz="0" w:space="0" w:color="auto"/>
                        <w:bottom w:val="none" w:sz="0" w:space="0" w:color="auto"/>
                        <w:right w:val="none" w:sz="0" w:space="0" w:color="auto"/>
                      </w:divBdr>
                    </w:div>
                    <w:div w:id="1794328836">
                      <w:marLeft w:val="0"/>
                      <w:marRight w:val="0"/>
                      <w:marTop w:val="0"/>
                      <w:marBottom w:val="0"/>
                      <w:divBdr>
                        <w:top w:val="none" w:sz="0" w:space="0" w:color="auto"/>
                        <w:left w:val="none" w:sz="0" w:space="0" w:color="auto"/>
                        <w:bottom w:val="none" w:sz="0" w:space="0" w:color="auto"/>
                        <w:right w:val="none" w:sz="0" w:space="0" w:color="auto"/>
                      </w:divBdr>
                    </w:div>
                  </w:divsChild>
                </w:div>
                <w:div w:id="63308876">
                  <w:marLeft w:val="0"/>
                  <w:marRight w:val="0"/>
                  <w:marTop w:val="0"/>
                  <w:marBottom w:val="0"/>
                  <w:divBdr>
                    <w:top w:val="none" w:sz="0" w:space="0" w:color="auto"/>
                    <w:left w:val="none" w:sz="0" w:space="0" w:color="auto"/>
                    <w:bottom w:val="none" w:sz="0" w:space="0" w:color="auto"/>
                    <w:right w:val="none" w:sz="0" w:space="0" w:color="auto"/>
                  </w:divBdr>
                  <w:divsChild>
                    <w:div w:id="136342752">
                      <w:marLeft w:val="0"/>
                      <w:marRight w:val="0"/>
                      <w:marTop w:val="0"/>
                      <w:marBottom w:val="0"/>
                      <w:divBdr>
                        <w:top w:val="none" w:sz="0" w:space="0" w:color="auto"/>
                        <w:left w:val="none" w:sz="0" w:space="0" w:color="auto"/>
                        <w:bottom w:val="none" w:sz="0" w:space="0" w:color="auto"/>
                        <w:right w:val="none" w:sz="0" w:space="0" w:color="auto"/>
                      </w:divBdr>
                    </w:div>
                    <w:div w:id="224922265">
                      <w:marLeft w:val="0"/>
                      <w:marRight w:val="0"/>
                      <w:marTop w:val="0"/>
                      <w:marBottom w:val="0"/>
                      <w:divBdr>
                        <w:top w:val="none" w:sz="0" w:space="0" w:color="auto"/>
                        <w:left w:val="none" w:sz="0" w:space="0" w:color="auto"/>
                        <w:bottom w:val="none" w:sz="0" w:space="0" w:color="auto"/>
                        <w:right w:val="none" w:sz="0" w:space="0" w:color="auto"/>
                      </w:divBdr>
                    </w:div>
                    <w:div w:id="356348413">
                      <w:marLeft w:val="0"/>
                      <w:marRight w:val="0"/>
                      <w:marTop w:val="0"/>
                      <w:marBottom w:val="0"/>
                      <w:divBdr>
                        <w:top w:val="none" w:sz="0" w:space="0" w:color="auto"/>
                        <w:left w:val="none" w:sz="0" w:space="0" w:color="auto"/>
                        <w:bottom w:val="none" w:sz="0" w:space="0" w:color="auto"/>
                        <w:right w:val="none" w:sz="0" w:space="0" w:color="auto"/>
                      </w:divBdr>
                    </w:div>
                    <w:div w:id="657423709">
                      <w:marLeft w:val="0"/>
                      <w:marRight w:val="0"/>
                      <w:marTop w:val="0"/>
                      <w:marBottom w:val="0"/>
                      <w:divBdr>
                        <w:top w:val="none" w:sz="0" w:space="0" w:color="auto"/>
                        <w:left w:val="none" w:sz="0" w:space="0" w:color="auto"/>
                        <w:bottom w:val="none" w:sz="0" w:space="0" w:color="auto"/>
                        <w:right w:val="none" w:sz="0" w:space="0" w:color="auto"/>
                      </w:divBdr>
                    </w:div>
                    <w:div w:id="735393066">
                      <w:marLeft w:val="0"/>
                      <w:marRight w:val="0"/>
                      <w:marTop w:val="0"/>
                      <w:marBottom w:val="0"/>
                      <w:divBdr>
                        <w:top w:val="none" w:sz="0" w:space="0" w:color="auto"/>
                        <w:left w:val="none" w:sz="0" w:space="0" w:color="auto"/>
                        <w:bottom w:val="none" w:sz="0" w:space="0" w:color="auto"/>
                        <w:right w:val="none" w:sz="0" w:space="0" w:color="auto"/>
                      </w:divBdr>
                    </w:div>
                    <w:div w:id="968362218">
                      <w:marLeft w:val="0"/>
                      <w:marRight w:val="0"/>
                      <w:marTop w:val="0"/>
                      <w:marBottom w:val="0"/>
                      <w:divBdr>
                        <w:top w:val="none" w:sz="0" w:space="0" w:color="auto"/>
                        <w:left w:val="none" w:sz="0" w:space="0" w:color="auto"/>
                        <w:bottom w:val="none" w:sz="0" w:space="0" w:color="auto"/>
                        <w:right w:val="none" w:sz="0" w:space="0" w:color="auto"/>
                      </w:divBdr>
                    </w:div>
                    <w:div w:id="1197041386">
                      <w:marLeft w:val="0"/>
                      <w:marRight w:val="0"/>
                      <w:marTop w:val="0"/>
                      <w:marBottom w:val="0"/>
                      <w:divBdr>
                        <w:top w:val="none" w:sz="0" w:space="0" w:color="auto"/>
                        <w:left w:val="none" w:sz="0" w:space="0" w:color="auto"/>
                        <w:bottom w:val="none" w:sz="0" w:space="0" w:color="auto"/>
                        <w:right w:val="none" w:sz="0" w:space="0" w:color="auto"/>
                      </w:divBdr>
                    </w:div>
                    <w:div w:id="1359969576">
                      <w:marLeft w:val="0"/>
                      <w:marRight w:val="0"/>
                      <w:marTop w:val="0"/>
                      <w:marBottom w:val="0"/>
                      <w:divBdr>
                        <w:top w:val="none" w:sz="0" w:space="0" w:color="auto"/>
                        <w:left w:val="none" w:sz="0" w:space="0" w:color="auto"/>
                        <w:bottom w:val="none" w:sz="0" w:space="0" w:color="auto"/>
                        <w:right w:val="none" w:sz="0" w:space="0" w:color="auto"/>
                      </w:divBdr>
                    </w:div>
                    <w:div w:id="1743019165">
                      <w:marLeft w:val="0"/>
                      <w:marRight w:val="0"/>
                      <w:marTop w:val="0"/>
                      <w:marBottom w:val="0"/>
                      <w:divBdr>
                        <w:top w:val="none" w:sz="0" w:space="0" w:color="auto"/>
                        <w:left w:val="none" w:sz="0" w:space="0" w:color="auto"/>
                        <w:bottom w:val="none" w:sz="0" w:space="0" w:color="auto"/>
                        <w:right w:val="none" w:sz="0" w:space="0" w:color="auto"/>
                      </w:divBdr>
                    </w:div>
                    <w:div w:id="2102527870">
                      <w:marLeft w:val="0"/>
                      <w:marRight w:val="0"/>
                      <w:marTop w:val="0"/>
                      <w:marBottom w:val="0"/>
                      <w:divBdr>
                        <w:top w:val="none" w:sz="0" w:space="0" w:color="auto"/>
                        <w:left w:val="none" w:sz="0" w:space="0" w:color="auto"/>
                        <w:bottom w:val="none" w:sz="0" w:space="0" w:color="auto"/>
                        <w:right w:val="none" w:sz="0" w:space="0" w:color="auto"/>
                      </w:divBdr>
                    </w:div>
                    <w:div w:id="2147231743">
                      <w:marLeft w:val="0"/>
                      <w:marRight w:val="0"/>
                      <w:marTop w:val="0"/>
                      <w:marBottom w:val="0"/>
                      <w:divBdr>
                        <w:top w:val="none" w:sz="0" w:space="0" w:color="auto"/>
                        <w:left w:val="none" w:sz="0" w:space="0" w:color="auto"/>
                        <w:bottom w:val="none" w:sz="0" w:space="0" w:color="auto"/>
                        <w:right w:val="none" w:sz="0" w:space="0" w:color="auto"/>
                      </w:divBdr>
                    </w:div>
                  </w:divsChild>
                </w:div>
                <w:div w:id="299194811">
                  <w:marLeft w:val="0"/>
                  <w:marRight w:val="0"/>
                  <w:marTop w:val="0"/>
                  <w:marBottom w:val="0"/>
                  <w:divBdr>
                    <w:top w:val="none" w:sz="0" w:space="0" w:color="auto"/>
                    <w:left w:val="none" w:sz="0" w:space="0" w:color="auto"/>
                    <w:bottom w:val="none" w:sz="0" w:space="0" w:color="auto"/>
                    <w:right w:val="none" w:sz="0" w:space="0" w:color="auto"/>
                  </w:divBdr>
                  <w:divsChild>
                    <w:div w:id="319500370">
                      <w:marLeft w:val="0"/>
                      <w:marRight w:val="0"/>
                      <w:marTop w:val="0"/>
                      <w:marBottom w:val="0"/>
                      <w:divBdr>
                        <w:top w:val="none" w:sz="0" w:space="0" w:color="auto"/>
                        <w:left w:val="none" w:sz="0" w:space="0" w:color="auto"/>
                        <w:bottom w:val="none" w:sz="0" w:space="0" w:color="auto"/>
                        <w:right w:val="none" w:sz="0" w:space="0" w:color="auto"/>
                      </w:divBdr>
                    </w:div>
                    <w:div w:id="997420799">
                      <w:marLeft w:val="0"/>
                      <w:marRight w:val="0"/>
                      <w:marTop w:val="0"/>
                      <w:marBottom w:val="0"/>
                      <w:divBdr>
                        <w:top w:val="none" w:sz="0" w:space="0" w:color="auto"/>
                        <w:left w:val="none" w:sz="0" w:space="0" w:color="auto"/>
                        <w:bottom w:val="none" w:sz="0" w:space="0" w:color="auto"/>
                        <w:right w:val="none" w:sz="0" w:space="0" w:color="auto"/>
                      </w:divBdr>
                    </w:div>
                    <w:div w:id="1004937872">
                      <w:marLeft w:val="0"/>
                      <w:marRight w:val="0"/>
                      <w:marTop w:val="0"/>
                      <w:marBottom w:val="0"/>
                      <w:divBdr>
                        <w:top w:val="none" w:sz="0" w:space="0" w:color="auto"/>
                        <w:left w:val="none" w:sz="0" w:space="0" w:color="auto"/>
                        <w:bottom w:val="none" w:sz="0" w:space="0" w:color="auto"/>
                        <w:right w:val="none" w:sz="0" w:space="0" w:color="auto"/>
                      </w:divBdr>
                    </w:div>
                    <w:div w:id="1020812578">
                      <w:marLeft w:val="0"/>
                      <w:marRight w:val="0"/>
                      <w:marTop w:val="0"/>
                      <w:marBottom w:val="0"/>
                      <w:divBdr>
                        <w:top w:val="none" w:sz="0" w:space="0" w:color="auto"/>
                        <w:left w:val="none" w:sz="0" w:space="0" w:color="auto"/>
                        <w:bottom w:val="none" w:sz="0" w:space="0" w:color="auto"/>
                        <w:right w:val="none" w:sz="0" w:space="0" w:color="auto"/>
                      </w:divBdr>
                    </w:div>
                    <w:div w:id="1157572115">
                      <w:marLeft w:val="0"/>
                      <w:marRight w:val="0"/>
                      <w:marTop w:val="0"/>
                      <w:marBottom w:val="0"/>
                      <w:divBdr>
                        <w:top w:val="none" w:sz="0" w:space="0" w:color="auto"/>
                        <w:left w:val="none" w:sz="0" w:space="0" w:color="auto"/>
                        <w:bottom w:val="none" w:sz="0" w:space="0" w:color="auto"/>
                        <w:right w:val="none" w:sz="0" w:space="0" w:color="auto"/>
                      </w:divBdr>
                    </w:div>
                    <w:div w:id="1184326686">
                      <w:marLeft w:val="0"/>
                      <w:marRight w:val="0"/>
                      <w:marTop w:val="0"/>
                      <w:marBottom w:val="0"/>
                      <w:divBdr>
                        <w:top w:val="none" w:sz="0" w:space="0" w:color="auto"/>
                        <w:left w:val="none" w:sz="0" w:space="0" w:color="auto"/>
                        <w:bottom w:val="none" w:sz="0" w:space="0" w:color="auto"/>
                        <w:right w:val="none" w:sz="0" w:space="0" w:color="auto"/>
                      </w:divBdr>
                    </w:div>
                    <w:div w:id="1202791614">
                      <w:marLeft w:val="0"/>
                      <w:marRight w:val="0"/>
                      <w:marTop w:val="0"/>
                      <w:marBottom w:val="0"/>
                      <w:divBdr>
                        <w:top w:val="none" w:sz="0" w:space="0" w:color="auto"/>
                        <w:left w:val="none" w:sz="0" w:space="0" w:color="auto"/>
                        <w:bottom w:val="none" w:sz="0" w:space="0" w:color="auto"/>
                        <w:right w:val="none" w:sz="0" w:space="0" w:color="auto"/>
                      </w:divBdr>
                    </w:div>
                    <w:div w:id="1583834663">
                      <w:marLeft w:val="0"/>
                      <w:marRight w:val="0"/>
                      <w:marTop w:val="0"/>
                      <w:marBottom w:val="0"/>
                      <w:divBdr>
                        <w:top w:val="none" w:sz="0" w:space="0" w:color="auto"/>
                        <w:left w:val="none" w:sz="0" w:space="0" w:color="auto"/>
                        <w:bottom w:val="none" w:sz="0" w:space="0" w:color="auto"/>
                        <w:right w:val="none" w:sz="0" w:space="0" w:color="auto"/>
                      </w:divBdr>
                    </w:div>
                    <w:div w:id="1732656297">
                      <w:marLeft w:val="0"/>
                      <w:marRight w:val="0"/>
                      <w:marTop w:val="0"/>
                      <w:marBottom w:val="0"/>
                      <w:divBdr>
                        <w:top w:val="none" w:sz="0" w:space="0" w:color="auto"/>
                        <w:left w:val="none" w:sz="0" w:space="0" w:color="auto"/>
                        <w:bottom w:val="none" w:sz="0" w:space="0" w:color="auto"/>
                        <w:right w:val="none" w:sz="0" w:space="0" w:color="auto"/>
                      </w:divBdr>
                    </w:div>
                    <w:div w:id="1851334703">
                      <w:marLeft w:val="0"/>
                      <w:marRight w:val="0"/>
                      <w:marTop w:val="0"/>
                      <w:marBottom w:val="0"/>
                      <w:divBdr>
                        <w:top w:val="none" w:sz="0" w:space="0" w:color="auto"/>
                        <w:left w:val="none" w:sz="0" w:space="0" w:color="auto"/>
                        <w:bottom w:val="none" w:sz="0" w:space="0" w:color="auto"/>
                        <w:right w:val="none" w:sz="0" w:space="0" w:color="auto"/>
                      </w:divBdr>
                    </w:div>
                    <w:div w:id="1943798881">
                      <w:marLeft w:val="0"/>
                      <w:marRight w:val="0"/>
                      <w:marTop w:val="0"/>
                      <w:marBottom w:val="0"/>
                      <w:divBdr>
                        <w:top w:val="none" w:sz="0" w:space="0" w:color="auto"/>
                        <w:left w:val="none" w:sz="0" w:space="0" w:color="auto"/>
                        <w:bottom w:val="none" w:sz="0" w:space="0" w:color="auto"/>
                        <w:right w:val="none" w:sz="0" w:space="0" w:color="auto"/>
                      </w:divBdr>
                    </w:div>
                    <w:div w:id="1945576947">
                      <w:marLeft w:val="0"/>
                      <w:marRight w:val="0"/>
                      <w:marTop w:val="0"/>
                      <w:marBottom w:val="0"/>
                      <w:divBdr>
                        <w:top w:val="none" w:sz="0" w:space="0" w:color="auto"/>
                        <w:left w:val="none" w:sz="0" w:space="0" w:color="auto"/>
                        <w:bottom w:val="none" w:sz="0" w:space="0" w:color="auto"/>
                        <w:right w:val="none" w:sz="0" w:space="0" w:color="auto"/>
                      </w:divBdr>
                    </w:div>
                    <w:div w:id="1987780411">
                      <w:marLeft w:val="0"/>
                      <w:marRight w:val="0"/>
                      <w:marTop w:val="0"/>
                      <w:marBottom w:val="0"/>
                      <w:divBdr>
                        <w:top w:val="none" w:sz="0" w:space="0" w:color="auto"/>
                        <w:left w:val="none" w:sz="0" w:space="0" w:color="auto"/>
                        <w:bottom w:val="none" w:sz="0" w:space="0" w:color="auto"/>
                        <w:right w:val="none" w:sz="0" w:space="0" w:color="auto"/>
                      </w:divBdr>
                    </w:div>
                    <w:div w:id="2142772162">
                      <w:marLeft w:val="0"/>
                      <w:marRight w:val="0"/>
                      <w:marTop w:val="0"/>
                      <w:marBottom w:val="0"/>
                      <w:divBdr>
                        <w:top w:val="none" w:sz="0" w:space="0" w:color="auto"/>
                        <w:left w:val="none" w:sz="0" w:space="0" w:color="auto"/>
                        <w:bottom w:val="none" w:sz="0" w:space="0" w:color="auto"/>
                        <w:right w:val="none" w:sz="0" w:space="0" w:color="auto"/>
                      </w:divBdr>
                    </w:div>
                  </w:divsChild>
                </w:div>
                <w:div w:id="560094720">
                  <w:marLeft w:val="0"/>
                  <w:marRight w:val="0"/>
                  <w:marTop w:val="0"/>
                  <w:marBottom w:val="0"/>
                  <w:divBdr>
                    <w:top w:val="none" w:sz="0" w:space="0" w:color="auto"/>
                    <w:left w:val="none" w:sz="0" w:space="0" w:color="auto"/>
                    <w:bottom w:val="none" w:sz="0" w:space="0" w:color="auto"/>
                    <w:right w:val="none" w:sz="0" w:space="0" w:color="auto"/>
                  </w:divBdr>
                  <w:divsChild>
                    <w:div w:id="124128801">
                      <w:marLeft w:val="0"/>
                      <w:marRight w:val="0"/>
                      <w:marTop w:val="0"/>
                      <w:marBottom w:val="0"/>
                      <w:divBdr>
                        <w:top w:val="none" w:sz="0" w:space="0" w:color="auto"/>
                        <w:left w:val="none" w:sz="0" w:space="0" w:color="auto"/>
                        <w:bottom w:val="none" w:sz="0" w:space="0" w:color="auto"/>
                        <w:right w:val="none" w:sz="0" w:space="0" w:color="auto"/>
                      </w:divBdr>
                    </w:div>
                    <w:div w:id="1129980207">
                      <w:marLeft w:val="0"/>
                      <w:marRight w:val="0"/>
                      <w:marTop w:val="0"/>
                      <w:marBottom w:val="0"/>
                      <w:divBdr>
                        <w:top w:val="none" w:sz="0" w:space="0" w:color="auto"/>
                        <w:left w:val="none" w:sz="0" w:space="0" w:color="auto"/>
                        <w:bottom w:val="none" w:sz="0" w:space="0" w:color="auto"/>
                        <w:right w:val="none" w:sz="0" w:space="0" w:color="auto"/>
                      </w:divBdr>
                    </w:div>
                    <w:div w:id="1460142966">
                      <w:marLeft w:val="0"/>
                      <w:marRight w:val="0"/>
                      <w:marTop w:val="0"/>
                      <w:marBottom w:val="0"/>
                      <w:divBdr>
                        <w:top w:val="none" w:sz="0" w:space="0" w:color="auto"/>
                        <w:left w:val="none" w:sz="0" w:space="0" w:color="auto"/>
                        <w:bottom w:val="none" w:sz="0" w:space="0" w:color="auto"/>
                        <w:right w:val="none" w:sz="0" w:space="0" w:color="auto"/>
                      </w:divBdr>
                    </w:div>
                  </w:divsChild>
                </w:div>
                <w:div w:id="603614405">
                  <w:marLeft w:val="0"/>
                  <w:marRight w:val="0"/>
                  <w:marTop w:val="0"/>
                  <w:marBottom w:val="0"/>
                  <w:divBdr>
                    <w:top w:val="none" w:sz="0" w:space="0" w:color="auto"/>
                    <w:left w:val="none" w:sz="0" w:space="0" w:color="auto"/>
                    <w:bottom w:val="none" w:sz="0" w:space="0" w:color="auto"/>
                    <w:right w:val="none" w:sz="0" w:space="0" w:color="auto"/>
                  </w:divBdr>
                  <w:divsChild>
                    <w:div w:id="571550955">
                      <w:marLeft w:val="0"/>
                      <w:marRight w:val="0"/>
                      <w:marTop w:val="0"/>
                      <w:marBottom w:val="0"/>
                      <w:divBdr>
                        <w:top w:val="none" w:sz="0" w:space="0" w:color="auto"/>
                        <w:left w:val="none" w:sz="0" w:space="0" w:color="auto"/>
                        <w:bottom w:val="none" w:sz="0" w:space="0" w:color="auto"/>
                        <w:right w:val="none" w:sz="0" w:space="0" w:color="auto"/>
                      </w:divBdr>
                    </w:div>
                    <w:div w:id="1392381855">
                      <w:marLeft w:val="0"/>
                      <w:marRight w:val="0"/>
                      <w:marTop w:val="0"/>
                      <w:marBottom w:val="0"/>
                      <w:divBdr>
                        <w:top w:val="none" w:sz="0" w:space="0" w:color="auto"/>
                        <w:left w:val="none" w:sz="0" w:space="0" w:color="auto"/>
                        <w:bottom w:val="none" w:sz="0" w:space="0" w:color="auto"/>
                        <w:right w:val="none" w:sz="0" w:space="0" w:color="auto"/>
                      </w:divBdr>
                    </w:div>
                    <w:div w:id="1527140779">
                      <w:marLeft w:val="0"/>
                      <w:marRight w:val="0"/>
                      <w:marTop w:val="0"/>
                      <w:marBottom w:val="0"/>
                      <w:divBdr>
                        <w:top w:val="none" w:sz="0" w:space="0" w:color="auto"/>
                        <w:left w:val="none" w:sz="0" w:space="0" w:color="auto"/>
                        <w:bottom w:val="none" w:sz="0" w:space="0" w:color="auto"/>
                        <w:right w:val="none" w:sz="0" w:space="0" w:color="auto"/>
                      </w:divBdr>
                    </w:div>
                    <w:div w:id="1573734493">
                      <w:marLeft w:val="0"/>
                      <w:marRight w:val="0"/>
                      <w:marTop w:val="0"/>
                      <w:marBottom w:val="0"/>
                      <w:divBdr>
                        <w:top w:val="none" w:sz="0" w:space="0" w:color="auto"/>
                        <w:left w:val="none" w:sz="0" w:space="0" w:color="auto"/>
                        <w:bottom w:val="none" w:sz="0" w:space="0" w:color="auto"/>
                        <w:right w:val="none" w:sz="0" w:space="0" w:color="auto"/>
                      </w:divBdr>
                    </w:div>
                  </w:divsChild>
                </w:div>
                <w:div w:id="849874844">
                  <w:marLeft w:val="0"/>
                  <w:marRight w:val="0"/>
                  <w:marTop w:val="0"/>
                  <w:marBottom w:val="0"/>
                  <w:divBdr>
                    <w:top w:val="none" w:sz="0" w:space="0" w:color="auto"/>
                    <w:left w:val="none" w:sz="0" w:space="0" w:color="auto"/>
                    <w:bottom w:val="none" w:sz="0" w:space="0" w:color="auto"/>
                    <w:right w:val="none" w:sz="0" w:space="0" w:color="auto"/>
                  </w:divBdr>
                  <w:divsChild>
                    <w:div w:id="224338476">
                      <w:marLeft w:val="0"/>
                      <w:marRight w:val="0"/>
                      <w:marTop w:val="0"/>
                      <w:marBottom w:val="0"/>
                      <w:divBdr>
                        <w:top w:val="none" w:sz="0" w:space="0" w:color="auto"/>
                        <w:left w:val="none" w:sz="0" w:space="0" w:color="auto"/>
                        <w:bottom w:val="none" w:sz="0" w:space="0" w:color="auto"/>
                        <w:right w:val="none" w:sz="0" w:space="0" w:color="auto"/>
                      </w:divBdr>
                    </w:div>
                    <w:div w:id="609430537">
                      <w:marLeft w:val="0"/>
                      <w:marRight w:val="0"/>
                      <w:marTop w:val="0"/>
                      <w:marBottom w:val="0"/>
                      <w:divBdr>
                        <w:top w:val="none" w:sz="0" w:space="0" w:color="auto"/>
                        <w:left w:val="none" w:sz="0" w:space="0" w:color="auto"/>
                        <w:bottom w:val="none" w:sz="0" w:space="0" w:color="auto"/>
                        <w:right w:val="none" w:sz="0" w:space="0" w:color="auto"/>
                      </w:divBdr>
                    </w:div>
                    <w:div w:id="1188131102">
                      <w:marLeft w:val="0"/>
                      <w:marRight w:val="0"/>
                      <w:marTop w:val="0"/>
                      <w:marBottom w:val="0"/>
                      <w:divBdr>
                        <w:top w:val="none" w:sz="0" w:space="0" w:color="auto"/>
                        <w:left w:val="none" w:sz="0" w:space="0" w:color="auto"/>
                        <w:bottom w:val="none" w:sz="0" w:space="0" w:color="auto"/>
                        <w:right w:val="none" w:sz="0" w:space="0" w:color="auto"/>
                      </w:divBdr>
                    </w:div>
                    <w:div w:id="1615746565">
                      <w:marLeft w:val="0"/>
                      <w:marRight w:val="0"/>
                      <w:marTop w:val="0"/>
                      <w:marBottom w:val="0"/>
                      <w:divBdr>
                        <w:top w:val="none" w:sz="0" w:space="0" w:color="auto"/>
                        <w:left w:val="none" w:sz="0" w:space="0" w:color="auto"/>
                        <w:bottom w:val="none" w:sz="0" w:space="0" w:color="auto"/>
                        <w:right w:val="none" w:sz="0" w:space="0" w:color="auto"/>
                      </w:divBdr>
                    </w:div>
                    <w:div w:id="1927030610">
                      <w:marLeft w:val="0"/>
                      <w:marRight w:val="0"/>
                      <w:marTop w:val="0"/>
                      <w:marBottom w:val="0"/>
                      <w:divBdr>
                        <w:top w:val="none" w:sz="0" w:space="0" w:color="auto"/>
                        <w:left w:val="none" w:sz="0" w:space="0" w:color="auto"/>
                        <w:bottom w:val="none" w:sz="0" w:space="0" w:color="auto"/>
                        <w:right w:val="none" w:sz="0" w:space="0" w:color="auto"/>
                      </w:divBdr>
                    </w:div>
                    <w:div w:id="1979797214">
                      <w:marLeft w:val="0"/>
                      <w:marRight w:val="0"/>
                      <w:marTop w:val="0"/>
                      <w:marBottom w:val="0"/>
                      <w:divBdr>
                        <w:top w:val="none" w:sz="0" w:space="0" w:color="auto"/>
                        <w:left w:val="none" w:sz="0" w:space="0" w:color="auto"/>
                        <w:bottom w:val="none" w:sz="0" w:space="0" w:color="auto"/>
                        <w:right w:val="none" w:sz="0" w:space="0" w:color="auto"/>
                      </w:divBdr>
                    </w:div>
                  </w:divsChild>
                </w:div>
                <w:div w:id="877279191">
                  <w:marLeft w:val="0"/>
                  <w:marRight w:val="0"/>
                  <w:marTop w:val="0"/>
                  <w:marBottom w:val="0"/>
                  <w:divBdr>
                    <w:top w:val="none" w:sz="0" w:space="0" w:color="auto"/>
                    <w:left w:val="none" w:sz="0" w:space="0" w:color="auto"/>
                    <w:bottom w:val="none" w:sz="0" w:space="0" w:color="auto"/>
                    <w:right w:val="none" w:sz="0" w:space="0" w:color="auto"/>
                  </w:divBdr>
                  <w:divsChild>
                    <w:div w:id="515848122">
                      <w:marLeft w:val="0"/>
                      <w:marRight w:val="0"/>
                      <w:marTop w:val="0"/>
                      <w:marBottom w:val="0"/>
                      <w:divBdr>
                        <w:top w:val="none" w:sz="0" w:space="0" w:color="auto"/>
                        <w:left w:val="none" w:sz="0" w:space="0" w:color="auto"/>
                        <w:bottom w:val="none" w:sz="0" w:space="0" w:color="auto"/>
                        <w:right w:val="none" w:sz="0" w:space="0" w:color="auto"/>
                      </w:divBdr>
                    </w:div>
                    <w:div w:id="1471049891">
                      <w:marLeft w:val="0"/>
                      <w:marRight w:val="0"/>
                      <w:marTop w:val="0"/>
                      <w:marBottom w:val="0"/>
                      <w:divBdr>
                        <w:top w:val="none" w:sz="0" w:space="0" w:color="auto"/>
                        <w:left w:val="none" w:sz="0" w:space="0" w:color="auto"/>
                        <w:bottom w:val="none" w:sz="0" w:space="0" w:color="auto"/>
                        <w:right w:val="none" w:sz="0" w:space="0" w:color="auto"/>
                      </w:divBdr>
                    </w:div>
                    <w:div w:id="1907447266">
                      <w:marLeft w:val="0"/>
                      <w:marRight w:val="0"/>
                      <w:marTop w:val="0"/>
                      <w:marBottom w:val="0"/>
                      <w:divBdr>
                        <w:top w:val="none" w:sz="0" w:space="0" w:color="auto"/>
                        <w:left w:val="none" w:sz="0" w:space="0" w:color="auto"/>
                        <w:bottom w:val="none" w:sz="0" w:space="0" w:color="auto"/>
                        <w:right w:val="none" w:sz="0" w:space="0" w:color="auto"/>
                      </w:divBdr>
                    </w:div>
                    <w:div w:id="1912032809">
                      <w:marLeft w:val="0"/>
                      <w:marRight w:val="0"/>
                      <w:marTop w:val="0"/>
                      <w:marBottom w:val="0"/>
                      <w:divBdr>
                        <w:top w:val="none" w:sz="0" w:space="0" w:color="auto"/>
                        <w:left w:val="none" w:sz="0" w:space="0" w:color="auto"/>
                        <w:bottom w:val="none" w:sz="0" w:space="0" w:color="auto"/>
                        <w:right w:val="none" w:sz="0" w:space="0" w:color="auto"/>
                      </w:divBdr>
                    </w:div>
                  </w:divsChild>
                </w:div>
                <w:div w:id="890309872">
                  <w:marLeft w:val="0"/>
                  <w:marRight w:val="0"/>
                  <w:marTop w:val="0"/>
                  <w:marBottom w:val="0"/>
                  <w:divBdr>
                    <w:top w:val="none" w:sz="0" w:space="0" w:color="auto"/>
                    <w:left w:val="none" w:sz="0" w:space="0" w:color="auto"/>
                    <w:bottom w:val="none" w:sz="0" w:space="0" w:color="auto"/>
                    <w:right w:val="none" w:sz="0" w:space="0" w:color="auto"/>
                  </w:divBdr>
                  <w:divsChild>
                    <w:div w:id="23755699">
                      <w:marLeft w:val="0"/>
                      <w:marRight w:val="0"/>
                      <w:marTop w:val="0"/>
                      <w:marBottom w:val="0"/>
                      <w:divBdr>
                        <w:top w:val="none" w:sz="0" w:space="0" w:color="auto"/>
                        <w:left w:val="none" w:sz="0" w:space="0" w:color="auto"/>
                        <w:bottom w:val="none" w:sz="0" w:space="0" w:color="auto"/>
                        <w:right w:val="none" w:sz="0" w:space="0" w:color="auto"/>
                      </w:divBdr>
                    </w:div>
                    <w:div w:id="540022729">
                      <w:marLeft w:val="0"/>
                      <w:marRight w:val="0"/>
                      <w:marTop w:val="0"/>
                      <w:marBottom w:val="0"/>
                      <w:divBdr>
                        <w:top w:val="none" w:sz="0" w:space="0" w:color="auto"/>
                        <w:left w:val="none" w:sz="0" w:space="0" w:color="auto"/>
                        <w:bottom w:val="none" w:sz="0" w:space="0" w:color="auto"/>
                        <w:right w:val="none" w:sz="0" w:space="0" w:color="auto"/>
                      </w:divBdr>
                    </w:div>
                    <w:div w:id="1569221896">
                      <w:marLeft w:val="0"/>
                      <w:marRight w:val="0"/>
                      <w:marTop w:val="0"/>
                      <w:marBottom w:val="0"/>
                      <w:divBdr>
                        <w:top w:val="none" w:sz="0" w:space="0" w:color="auto"/>
                        <w:left w:val="none" w:sz="0" w:space="0" w:color="auto"/>
                        <w:bottom w:val="none" w:sz="0" w:space="0" w:color="auto"/>
                        <w:right w:val="none" w:sz="0" w:space="0" w:color="auto"/>
                      </w:divBdr>
                    </w:div>
                    <w:div w:id="2142335022">
                      <w:marLeft w:val="0"/>
                      <w:marRight w:val="0"/>
                      <w:marTop w:val="0"/>
                      <w:marBottom w:val="0"/>
                      <w:divBdr>
                        <w:top w:val="none" w:sz="0" w:space="0" w:color="auto"/>
                        <w:left w:val="none" w:sz="0" w:space="0" w:color="auto"/>
                        <w:bottom w:val="none" w:sz="0" w:space="0" w:color="auto"/>
                        <w:right w:val="none" w:sz="0" w:space="0" w:color="auto"/>
                      </w:divBdr>
                    </w:div>
                  </w:divsChild>
                </w:div>
                <w:div w:id="1059330456">
                  <w:marLeft w:val="0"/>
                  <w:marRight w:val="0"/>
                  <w:marTop w:val="0"/>
                  <w:marBottom w:val="0"/>
                  <w:divBdr>
                    <w:top w:val="none" w:sz="0" w:space="0" w:color="auto"/>
                    <w:left w:val="none" w:sz="0" w:space="0" w:color="auto"/>
                    <w:bottom w:val="none" w:sz="0" w:space="0" w:color="auto"/>
                    <w:right w:val="none" w:sz="0" w:space="0" w:color="auto"/>
                  </w:divBdr>
                  <w:divsChild>
                    <w:div w:id="152062800">
                      <w:marLeft w:val="0"/>
                      <w:marRight w:val="0"/>
                      <w:marTop w:val="0"/>
                      <w:marBottom w:val="0"/>
                      <w:divBdr>
                        <w:top w:val="none" w:sz="0" w:space="0" w:color="auto"/>
                        <w:left w:val="none" w:sz="0" w:space="0" w:color="auto"/>
                        <w:bottom w:val="none" w:sz="0" w:space="0" w:color="auto"/>
                        <w:right w:val="none" w:sz="0" w:space="0" w:color="auto"/>
                      </w:divBdr>
                    </w:div>
                    <w:div w:id="481898239">
                      <w:marLeft w:val="0"/>
                      <w:marRight w:val="0"/>
                      <w:marTop w:val="0"/>
                      <w:marBottom w:val="0"/>
                      <w:divBdr>
                        <w:top w:val="none" w:sz="0" w:space="0" w:color="auto"/>
                        <w:left w:val="none" w:sz="0" w:space="0" w:color="auto"/>
                        <w:bottom w:val="none" w:sz="0" w:space="0" w:color="auto"/>
                        <w:right w:val="none" w:sz="0" w:space="0" w:color="auto"/>
                      </w:divBdr>
                    </w:div>
                    <w:div w:id="965505655">
                      <w:marLeft w:val="0"/>
                      <w:marRight w:val="0"/>
                      <w:marTop w:val="0"/>
                      <w:marBottom w:val="0"/>
                      <w:divBdr>
                        <w:top w:val="none" w:sz="0" w:space="0" w:color="auto"/>
                        <w:left w:val="none" w:sz="0" w:space="0" w:color="auto"/>
                        <w:bottom w:val="none" w:sz="0" w:space="0" w:color="auto"/>
                        <w:right w:val="none" w:sz="0" w:space="0" w:color="auto"/>
                      </w:divBdr>
                    </w:div>
                    <w:div w:id="1504785420">
                      <w:marLeft w:val="0"/>
                      <w:marRight w:val="0"/>
                      <w:marTop w:val="0"/>
                      <w:marBottom w:val="0"/>
                      <w:divBdr>
                        <w:top w:val="none" w:sz="0" w:space="0" w:color="auto"/>
                        <w:left w:val="none" w:sz="0" w:space="0" w:color="auto"/>
                        <w:bottom w:val="none" w:sz="0" w:space="0" w:color="auto"/>
                        <w:right w:val="none" w:sz="0" w:space="0" w:color="auto"/>
                      </w:divBdr>
                    </w:div>
                    <w:div w:id="1897664564">
                      <w:marLeft w:val="0"/>
                      <w:marRight w:val="0"/>
                      <w:marTop w:val="0"/>
                      <w:marBottom w:val="0"/>
                      <w:divBdr>
                        <w:top w:val="none" w:sz="0" w:space="0" w:color="auto"/>
                        <w:left w:val="none" w:sz="0" w:space="0" w:color="auto"/>
                        <w:bottom w:val="none" w:sz="0" w:space="0" w:color="auto"/>
                        <w:right w:val="none" w:sz="0" w:space="0" w:color="auto"/>
                      </w:divBdr>
                    </w:div>
                  </w:divsChild>
                </w:div>
                <w:div w:id="1173184170">
                  <w:marLeft w:val="0"/>
                  <w:marRight w:val="0"/>
                  <w:marTop w:val="0"/>
                  <w:marBottom w:val="0"/>
                  <w:divBdr>
                    <w:top w:val="none" w:sz="0" w:space="0" w:color="auto"/>
                    <w:left w:val="none" w:sz="0" w:space="0" w:color="auto"/>
                    <w:bottom w:val="none" w:sz="0" w:space="0" w:color="auto"/>
                    <w:right w:val="none" w:sz="0" w:space="0" w:color="auto"/>
                  </w:divBdr>
                  <w:divsChild>
                    <w:div w:id="389228261">
                      <w:marLeft w:val="0"/>
                      <w:marRight w:val="0"/>
                      <w:marTop w:val="0"/>
                      <w:marBottom w:val="0"/>
                      <w:divBdr>
                        <w:top w:val="none" w:sz="0" w:space="0" w:color="auto"/>
                        <w:left w:val="none" w:sz="0" w:space="0" w:color="auto"/>
                        <w:bottom w:val="none" w:sz="0" w:space="0" w:color="auto"/>
                        <w:right w:val="none" w:sz="0" w:space="0" w:color="auto"/>
                      </w:divBdr>
                    </w:div>
                    <w:div w:id="390348935">
                      <w:marLeft w:val="0"/>
                      <w:marRight w:val="0"/>
                      <w:marTop w:val="0"/>
                      <w:marBottom w:val="0"/>
                      <w:divBdr>
                        <w:top w:val="none" w:sz="0" w:space="0" w:color="auto"/>
                        <w:left w:val="none" w:sz="0" w:space="0" w:color="auto"/>
                        <w:bottom w:val="none" w:sz="0" w:space="0" w:color="auto"/>
                        <w:right w:val="none" w:sz="0" w:space="0" w:color="auto"/>
                      </w:divBdr>
                    </w:div>
                    <w:div w:id="721057002">
                      <w:marLeft w:val="0"/>
                      <w:marRight w:val="0"/>
                      <w:marTop w:val="0"/>
                      <w:marBottom w:val="0"/>
                      <w:divBdr>
                        <w:top w:val="none" w:sz="0" w:space="0" w:color="auto"/>
                        <w:left w:val="none" w:sz="0" w:space="0" w:color="auto"/>
                        <w:bottom w:val="none" w:sz="0" w:space="0" w:color="auto"/>
                        <w:right w:val="none" w:sz="0" w:space="0" w:color="auto"/>
                      </w:divBdr>
                    </w:div>
                    <w:div w:id="1385593246">
                      <w:marLeft w:val="0"/>
                      <w:marRight w:val="0"/>
                      <w:marTop w:val="0"/>
                      <w:marBottom w:val="0"/>
                      <w:divBdr>
                        <w:top w:val="none" w:sz="0" w:space="0" w:color="auto"/>
                        <w:left w:val="none" w:sz="0" w:space="0" w:color="auto"/>
                        <w:bottom w:val="none" w:sz="0" w:space="0" w:color="auto"/>
                        <w:right w:val="none" w:sz="0" w:space="0" w:color="auto"/>
                      </w:divBdr>
                    </w:div>
                  </w:divsChild>
                </w:div>
                <w:div w:id="1414744636">
                  <w:marLeft w:val="0"/>
                  <w:marRight w:val="0"/>
                  <w:marTop w:val="0"/>
                  <w:marBottom w:val="0"/>
                  <w:divBdr>
                    <w:top w:val="none" w:sz="0" w:space="0" w:color="auto"/>
                    <w:left w:val="none" w:sz="0" w:space="0" w:color="auto"/>
                    <w:bottom w:val="none" w:sz="0" w:space="0" w:color="auto"/>
                    <w:right w:val="none" w:sz="0" w:space="0" w:color="auto"/>
                  </w:divBdr>
                  <w:divsChild>
                    <w:div w:id="153494206">
                      <w:marLeft w:val="0"/>
                      <w:marRight w:val="0"/>
                      <w:marTop w:val="0"/>
                      <w:marBottom w:val="0"/>
                      <w:divBdr>
                        <w:top w:val="none" w:sz="0" w:space="0" w:color="auto"/>
                        <w:left w:val="none" w:sz="0" w:space="0" w:color="auto"/>
                        <w:bottom w:val="none" w:sz="0" w:space="0" w:color="auto"/>
                        <w:right w:val="none" w:sz="0" w:space="0" w:color="auto"/>
                      </w:divBdr>
                    </w:div>
                    <w:div w:id="326708190">
                      <w:marLeft w:val="0"/>
                      <w:marRight w:val="0"/>
                      <w:marTop w:val="0"/>
                      <w:marBottom w:val="0"/>
                      <w:divBdr>
                        <w:top w:val="none" w:sz="0" w:space="0" w:color="auto"/>
                        <w:left w:val="none" w:sz="0" w:space="0" w:color="auto"/>
                        <w:bottom w:val="none" w:sz="0" w:space="0" w:color="auto"/>
                        <w:right w:val="none" w:sz="0" w:space="0" w:color="auto"/>
                      </w:divBdr>
                    </w:div>
                    <w:div w:id="443113665">
                      <w:marLeft w:val="0"/>
                      <w:marRight w:val="0"/>
                      <w:marTop w:val="0"/>
                      <w:marBottom w:val="0"/>
                      <w:divBdr>
                        <w:top w:val="none" w:sz="0" w:space="0" w:color="auto"/>
                        <w:left w:val="none" w:sz="0" w:space="0" w:color="auto"/>
                        <w:bottom w:val="none" w:sz="0" w:space="0" w:color="auto"/>
                        <w:right w:val="none" w:sz="0" w:space="0" w:color="auto"/>
                      </w:divBdr>
                    </w:div>
                    <w:div w:id="786509672">
                      <w:marLeft w:val="0"/>
                      <w:marRight w:val="0"/>
                      <w:marTop w:val="0"/>
                      <w:marBottom w:val="0"/>
                      <w:divBdr>
                        <w:top w:val="none" w:sz="0" w:space="0" w:color="auto"/>
                        <w:left w:val="none" w:sz="0" w:space="0" w:color="auto"/>
                        <w:bottom w:val="none" w:sz="0" w:space="0" w:color="auto"/>
                        <w:right w:val="none" w:sz="0" w:space="0" w:color="auto"/>
                      </w:divBdr>
                    </w:div>
                    <w:div w:id="853492385">
                      <w:marLeft w:val="0"/>
                      <w:marRight w:val="0"/>
                      <w:marTop w:val="0"/>
                      <w:marBottom w:val="0"/>
                      <w:divBdr>
                        <w:top w:val="none" w:sz="0" w:space="0" w:color="auto"/>
                        <w:left w:val="none" w:sz="0" w:space="0" w:color="auto"/>
                        <w:bottom w:val="none" w:sz="0" w:space="0" w:color="auto"/>
                        <w:right w:val="none" w:sz="0" w:space="0" w:color="auto"/>
                      </w:divBdr>
                    </w:div>
                    <w:div w:id="1184630872">
                      <w:marLeft w:val="0"/>
                      <w:marRight w:val="0"/>
                      <w:marTop w:val="0"/>
                      <w:marBottom w:val="0"/>
                      <w:divBdr>
                        <w:top w:val="none" w:sz="0" w:space="0" w:color="auto"/>
                        <w:left w:val="none" w:sz="0" w:space="0" w:color="auto"/>
                        <w:bottom w:val="none" w:sz="0" w:space="0" w:color="auto"/>
                        <w:right w:val="none" w:sz="0" w:space="0" w:color="auto"/>
                      </w:divBdr>
                    </w:div>
                    <w:div w:id="1486774546">
                      <w:marLeft w:val="0"/>
                      <w:marRight w:val="0"/>
                      <w:marTop w:val="0"/>
                      <w:marBottom w:val="0"/>
                      <w:divBdr>
                        <w:top w:val="none" w:sz="0" w:space="0" w:color="auto"/>
                        <w:left w:val="none" w:sz="0" w:space="0" w:color="auto"/>
                        <w:bottom w:val="none" w:sz="0" w:space="0" w:color="auto"/>
                        <w:right w:val="none" w:sz="0" w:space="0" w:color="auto"/>
                      </w:divBdr>
                    </w:div>
                    <w:div w:id="1986161120">
                      <w:marLeft w:val="0"/>
                      <w:marRight w:val="0"/>
                      <w:marTop w:val="0"/>
                      <w:marBottom w:val="0"/>
                      <w:divBdr>
                        <w:top w:val="none" w:sz="0" w:space="0" w:color="auto"/>
                        <w:left w:val="none" w:sz="0" w:space="0" w:color="auto"/>
                        <w:bottom w:val="none" w:sz="0" w:space="0" w:color="auto"/>
                        <w:right w:val="none" w:sz="0" w:space="0" w:color="auto"/>
                      </w:divBdr>
                    </w:div>
                  </w:divsChild>
                </w:div>
                <w:div w:id="1477644572">
                  <w:marLeft w:val="0"/>
                  <w:marRight w:val="0"/>
                  <w:marTop w:val="0"/>
                  <w:marBottom w:val="0"/>
                  <w:divBdr>
                    <w:top w:val="none" w:sz="0" w:space="0" w:color="auto"/>
                    <w:left w:val="none" w:sz="0" w:space="0" w:color="auto"/>
                    <w:bottom w:val="none" w:sz="0" w:space="0" w:color="auto"/>
                    <w:right w:val="none" w:sz="0" w:space="0" w:color="auto"/>
                  </w:divBdr>
                  <w:divsChild>
                    <w:div w:id="186412002">
                      <w:marLeft w:val="0"/>
                      <w:marRight w:val="0"/>
                      <w:marTop w:val="0"/>
                      <w:marBottom w:val="0"/>
                      <w:divBdr>
                        <w:top w:val="none" w:sz="0" w:space="0" w:color="auto"/>
                        <w:left w:val="none" w:sz="0" w:space="0" w:color="auto"/>
                        <w:bottom w:val="none" w:sz="0" w:space="0" w:color="auto"/>
                        <w:right w:val="none" w:sz="0" w:space="0" w:color="auto"/>
                      </w:divBdr>
                    </w:div>
                    <w:div w:id="856043549">
                      <w:marLeft w:val="0"/>
                      <w:marRight w:val="0"/>
                      <w:marTop w:val="0"/>
                      <w:marBottom w:val="0"/>
                      <w:divBdr>
                        <w:top w:val="none" w:sz="0" w:space="0" w:color="auto"/>
                        <w:left w:val="none" w:sz="0" w:space="0" w:color="auto"/>
                        <w:bottom w:val="none" w:sz="0" w:space="0" w:color="auto"/>
                        <w:right w:val="none" w:sz="0" w:space="0" w:color="auto"/>
                      </w:divBdr>
                    </w:div>
                    <w:div w:id="970595690">
                      <w:marLeft w:val="0"/>
                      <w:marRight w:val="0"/>
                      <w:marTop w:val="0"/>
                      <w:marBottom w:val="0"/>
                      <w:divBdr>
                        <w:top w:val="none" w:sz="0" w:space="0" w:color="auto"/>
                        <w:left w:val="none" w:sz="0" w:space="0" w:color="auto"/>
                        <w:bottom w:val="none" w:sz="0" w:space="0" w:color="auto"/>
                        <w:right w:val="none" w:sz="0" w:space="0" w:color="auto"/>
                      </w:divBdr>
                    </w:div>
                    <w:div w:id="1414399932">
                      <w:marLeft w:val="0"/>
                      <w:marRight w:val="0"/>
                      <w:marTop w:val="0"/>
                      <w:marBottom w:val="0"/>
                      <w:divBdr>
                        <w:top w:val="none" w:sz="0" w:space="0" w:color="auto"/>
                        <w:left w:val="none" w:sz="0" w:space="0" w:color="auto"/>
                        <w:bottom w:val="none" w:sz="0" w:space="0" w:color="auto"/>
                        <w:right w:val="none" w:sz="0" w:space="0" w:color="auto"/>
                      </w:divBdr>
                    </w:div>
                    <w:div w:id="1953658846">
                      <w:marLeft w:val="0"/>
                      <w:marRight w:val="0"/>
                      <w:marTop w:val="0"/>
                      <w:marBottom w:val="0"/>
                      <w:divBdr>
                        <w:top w:val="none" w:sz="0" w:space="0" w:color="auto"/>
                        <w:left w:val="none" w:sz="0" w:space="0" w:color="auto"/>
                        <w:bottom w:val="none" w:sz="0" w:space="0" w:color="auto"/>
                        <w:right w:val="none" w:sz="0" w:space="0" w:color="auto"/>
                      </w:divBdr>
                    </w:div>
                    <w:div w:id="2105108678">
                      <w:marLeft w:val="0"/>
                      <w:marRight w:val="0"/>
                      <w:marTop w:val="0"/>
                      <w:marBottom w:val="0"/>
                      <w:divBdr>
                        <w:top w:val="none" w:sz="0" w:space="0" w:color="auto"/>
                        <w:left w:val="none" w:sz="0" w:space="0" w:color="auto"/>
                        <w:bottom w:val="none" w:sz="0" w:space="0" w:color="auto"/>
                        <w:right w:val="none" w:sz="0" w:space="0" w:color="auto"/>
                      </w:divBdr>
                    </w:div>
                  </w:divsChild>
                </w:div>
                <w:div w:id="1494104886">
                  <w:marLeft w:val="0"/>
                  <w:marRight w:val="0"/>
                  <w:marTop w:val="0"/>
                  <w:marBottom w:val="0"/>
                  <w:divBdr>
                    <w:top w:val="none" w:sz="0" w:space="0" w:color="auto"/>
                    <w:left w:val="none" w:sz="0" w:space="0" w:color="auto"/>
                    <w:bottom w:val="none" w:sz="0" w:space="0" w:color="auto"/>
                    <w:right w:val="none" w:sz="0" w:space="0" w:color="auto"/>
                  </w:divBdr>
                  <w:divsChild>
                    <w:div w:id="920066152">
                      <w:marLeft w:val="0"/>
                      <w:marRight w:val="0"/>
                      <w:marTop w:val="0"/>
                      <w:marBottom w:val="0"/>
                      <w:divBdr>
                        <w:top w:val="none" w:sz="0" w:space="0" w:color="auto"/>
                        <w:left w:val="none" w:sz="0" w:space="0" w:color="auto"/>
                        <w:bottom w:val="none" w:sz="0" w:space="0" w:color="auto"/>
                        <w:right w:val="none" w:sz="0" w:space="0" w:color="auto"/>
                      </w:divBdr>
                    </w:div>
                    <w:div w:id="1572353457">
                      <w:marLeft w:val="0"/>
                      <w:marRight w:val="0"/>
                      <w:marTop w:val="0"/>
                      <w:marBottom w:val="0"/>
                      <w:divBdr>
                        <w:top w:val="none" w:sz="0" w:space="0" w:color="auto"/>
                        <w:left w:val="none" w:sz="0" w:space="0" w:color="auto"/>
                        <w:bottom w:val="none" w:sz="0" w:space="0" w:color="auto"/>
                        <w:right w:val="none" w:sz="0" w:space="0" w:color="auto"/>
                      </w:divBdr>
                    </w:div>
                    <w:div w:id="1727100921">
                      <w:marLeft w:val="0"/>
                      <w:marRight w:val="0"/>
                      <w:marTop w:val="0"/>
                      <w:marBottom w:val="0"/>
                      <w:divBdr>
                        <w:top w:val="none" w:sz="0" w:space="0" w:color="auto"/>
                        <w:left w:val="none" w:sz="0" w:space="0" w:color="auto"/>
                        <w:bottom w:val="none" w:sz="0" w:space="0" w:color="auto"/>
                        <w:right w:val="none" w:sz="0" w:space="0" w:color="auto"/>
                      </w:divBdr>
                    </w:div>
                    <w:div w:id="181417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16560">
          <w:marLeft w:val="0"/>
          <w:marRight w:val="0"/>
          <w:marTop w:val="0"/>
          <w:marBottom w:val="0"/>
          <w:divBdr>
            <w:top w:val="none" w:sz="0" w:space="0" w:color="auto"/>
            <w:left w:val="none" w:sz="0" w:space="0" w:color="auto"/>
            <w:bottom w:val="none" w:sz="0" w:space="0" w:color="auto"/>
            <w:right w:val="none" w:sz="0" w:space="0" w:color="auto"/>
          </w:divBdr>
        </w:div>
        <w:div w:id="885528988">
          <w:marLeft w:val="0"/>
          <w:marRight w:val="0"/>
          <w:marTop w:val="0"/>
          <w:marBottom w:val="0"/>
          <w:divBdr>
            <w:top w:val="none" w:sz="0" w:space="0" w:color="auto"/>
            <w:left w:val="none" w:sz="0" w:space="0" w:color="auto"/>
            <w:bottom w:val="none" w:sz="0" w:space="0" w:color="auto"/>
            <w:right w:val="none" w:sz="0" w:space="0" w:color="auto"/>
          </w:divBdr>
        </w:div>
        <w:div w:id="927426973">
          <w:marLeft w:val="0"/>
          <w:marRight w:val="0"/>
          <w:marTop w:val="0"/>
          <w:marBottom w:val="0"/>
          <w:divBdr>
            <w:top w:val="none" w:sz="0" w:space="0" w:color="auto"/>
            <w:left w:val="none" w:sz="0" w:space="0" w:color="auto"/>
            <w:bottom w:val="none" w:sz="0" w:space="0" w:color="auto"/>
            <w:right w:val="none" w:sz="0" w:space="0" w:color="auto"/>
          </w:divBdr>
        </w:div>
        <w:div w:id="1095898534">
          <w:marLeft w:val="0"/>
          <w:marRight w:val="0"/>
          <w:marTop w:val="0"/>
          <w:marBottom w:val="0"/>
          <w:divBdr>
            <w:top w:val="none" w:sz="0" w:space="0" w:color="auto"/>
            <w:left w:val="none" w:sz="0" w:space="0" w:color="auto"/>
            <w:bottom w:val="none" w:sz="0" w:space="0" w:color="auto"/>
            <w:right w:val="none" w:sz="0" w:space="0" w:color="auto"/>
          </w:divBdr>
        </w:div>
        <w:div w:id="1325011982">
          <w:marLeft w:val="0"/>
          <w:marRight w:val="0"/>
          <w:marTop w:val="0"/>
          <w:marBottom w:val="0"/>
          <w:divBdr>
            <w:top w:val="none" w:sz="0" w:space="0" w:color="auto"/>
            <w:left w:val="none" w:sz="0" w:space="0" w:color="auto"/>
            <w:bottom w:val="none" w:sz="0" w:space="0" w:color="auto"/>
            <w:right w:val="none" w:sz="0" w:space="0" w:color="auto"/>
          </w:divBdr>
        </w:div>
        <w:div w:id="1452868543">
          <w:marLeft w:val="0"/>
          <w:marRight w:val="0"/>
          <w:marTop w:val="0"/>
          <w:marBottom w:val="0"/>
          <w:divBdr>
            <w:top w:val="none" w:sz="0" w:space="0" w:color="auto"/>
            <w:left w:val="none" w:sz="0" w:space="0" w:color="auto"/>
            <w:bottom w:val="none" w:sz="0" w:space="0" w:color="auto"/>
            <w:right w:val="none" w:sz="0" w:space="0" w:color="auto"/>
          </w:divBdr>
        </w:div>
        <w:div w:id="1461610110">
          <w:marLeft w:val="0"/>
          <w:marRight w:val="0"/>
          <w:marTop w:val="0"/>
          <w:marBottom w:val="0"/>
          <w:divBdr>
            <w:top w:val="none" w:sz="0" w:space="0" w:color="auto"/>
            <w:left w:val="none" w:sz="0" w:space="0" w:color="auto"/>
            <w:bottom w:val="none" w:sz="0" w:space="0" w:color="auto"/>
            <w:right w:val="none" w:sz="0" w:space="0" w:color="auto"/>
          </w:divBdr>
        </w:div>
        <w:div w:id="1668553166">
          <w:marLeft w:val="0"/>
          <w:marRight w:val="0"/>
          <w:marTop w:val="0"/>
          <w:marBottom w:val="0"/>
          <w:divBdr>
            <w:top w:val="none" w:sz="0" w:space="0" w:color="auto"/>
            <w:left w:val="none" w:sz="0" w:space="0" w:color="auto"/>
            <w:bottom w:val="none" w:sz="0" w:space="0" w:color="auto"/>
            <w:right w:val="none" w:sz="0" w:space="0" w:color="auto"/>
          </w:divBdr>
        </w:div>
        <w:div w:id="1838811390">
          <w:marLeft w:val="0"/>
          <w:marRight w:val="0"/>
          <w:marTop w:val="0"/>
          <w:marBottom w:val="0"/>
          <w:divBdr>
            <w:top w:val="none" w:sz="0" w:space="0" w:color="auto"/>
            <w:left w:val="none" w:sz="0" w:space="0" w:color="auto"/>
            <w:bottom w:val="none" w:sz="0" w:space="0" w:color="auto"/>
            <w:right w:val="none" w:sz="0" w:space="0" w:color="auto"/>
          </w:divBdr>
        </w:div>
        <w:div w:id="1855923550">
          <w:marLeft w:val="0"/>
          <w:marRight w:val="0"/>
          <w:marTop w:val="0"/>
          <w:marBottom w:val="0"/>
          <w:divBdr>
            <w:top w:val="none" w:sz="0" w:space="0" w:color="auto"/>
            <w:left w:val="none" w:sz="0" w:space="0" w:color="auto"/>
            <w:bottom w:val="none" w:sz="0" w:space="0" w:color="auto"/>
            <w:right w:val="none" w:sz="0" w:space="0" w:color="auto"/>
          </w:divBdr>
        </w:div>
        <w:div w:id="1872568195">
          <w:marLeft w:val="0"/>
          <w:marRight w:val="0"/>
          <w:marTop w:val="0"/>
          <w:marBottom w:val="0"/>
          <w:divBdr>
            <w:top w:val="none" w:sz="0" w:space="0" w:color="auto"/>
            <w:left w:val="none" w:sz="0" w:space="0" w:color="auto"/>
            <w:bottom w:val="none" w:sz="0" w:space="0" w:color="auto"/>
            <w:right w:val="none" w:sz="0" w:space="0" w:color="auto"/>
          </w:divBdr>
        </w:div>
        <w:div w:id="1877153153">
          <w:marLeft w:val="0"/>
          <w:marRight w:val="0"/>
          <w:marTop w:val="0"/>
          <w:marBottom w:val="0"/>
          <w:divBdr>
            <w:top w:val="none" w:sz="0" w:space="0" w:color="auto"/>
            <w:left w:val="none" w:sz="0" w:space="0" w:color="auto"/>
            <w:bottom w:val="none" w:sz="0" w:space="0" w:color="auto"/>
            <w:right w:val="none" w:sz="0" w:space="0" w:color="auto"/>
          </w:divBdr>
        </w:div>
        <w:div w:id="1892229388">
          <w:marLeft w:val="0"/>
          <w:marRight w:val="0"/>
          <w:marTop w:val="0"/>
          <w:marBottom w:val="0"/>
          <w:divBdr>
            <w:top w:val="none" w:sz="0" w:space="0" w:color="auto"/>
            <w:left w:val="none" w:sz="0" w:space="0" w:color="auto"/>
            <w:bottom w:val="none" w:sz="0" w:space="0" w:color="auto"/>
            <w:right w:val="none" w:sz="0" w:space="0" w:color="auto"/>
          </w:divBdr>
        </w:div>
        <w:div w:id="1915430060">
          <w:marLeft w:val="0"/>
          <w:marRight w:val="0"/>
          <w:marTop w:val="0"/>
          <w:marBottom w:val="0"/>
          <w:divBdr>
            <w:top w:val="none" w:sz="0" w:space="0" w:color="auto"/>
            <w:left w:val="none" w:sz="0" w:space="0" w:color="auto"/>
            <w:bottom w:val="none" w:sz="0" w:space="0" w:color="auto"/>
            <w:right w:val="none" w:sz="0" w:space="0" w:color="auto"/>
          </w:divBdr>
        </w:div>
        <w:div w:id="2045783536">
          <w:marLeft w:val="0"/>
          <w:marRight w:val="0"/>
          <w:marTop w:val="0"/>
          <w:marBottom w:val="0"/>
          <w:divBdr>
            <w:top w:val="none" w:sz="0" w:space="0" w:color="auto"/>
            <w:left w:val="none" w:sz="0" w:space="0" w:color="auto"/>
            <w:bottom w:val="none" w:sz="0" w:space="0" w:color="auto"/>
            <w:right w:val="none" w:sz="0" w:space="0" w:color="auto"/>
          </w:divBdr>
        </w:div>
        <w:div w:id="2048748363">
          <w:marLeft w:val="0"/>
          <w:marRight w:val="0"/>
          <w:marTop w:val="0"/>
          <w:marBottom w:val="0"/>
          <w:divBdr>
            <w:top w:val="none" w:sz="0" w:space="0" w:color="auto"/>
            <w:left w:val="none" w:sz="0" w:space="0" w:color="auto"/>
            <w:bottom w:val="none" w:sz="0" w:space="0" w:color="auto"/>
            <w:right w:val="none" w:sz="0" w:space="0" w:color="auto"/>
          </w:divBdr>
        </w:div>
        <w:div w:id="2095130537">
          <w:marLeft w:val="0"/>
          <w:marRight w:val="0"/>
          <w:marTop w:val="0"/>
          <w:marBottom w:val="0"/>
          <w:divBdr>
            <w:top w:val="none" w:sz="0" w:space="0" w:color="auto"/>
            <w:left w:val="none" w:sz="0" w:space="0" w:color="auto"/>
            <w:bottom w:val="none" w:sz="0" w:space="0" w:color="auto"/>
            <w:right w:val="none" w:sz="0" w:space="0" w:color="auto"/>
          </w:divBdr>
        </w:div>
        <w:div w:id="2109498898">
          <w:marLeft w:val="0"/>
          <w:marRight w:val="0"/>
          <w:marTop w:val="0"/>
          <w:marBottom w:val="0"/>
          <w:divBdr>
            <w:top w:val="none" w:sz="0" w:space="0" w:color="auto"/>
            <w:left w:val="none" w:sz="0" w:space="0" w:color="auto"/>
            <w:bottom w:val="none" w:sz="0" w:space="0" w:color="auto"/>
            <w:right w:val="none" w:sz="0" w:space="0" w:color="auto"/>
          </w:divBdr>
        </w:div>
      </w:divsChild>
    </w:div>
    <w:div w:id="1849635049">
      <w:bodyDiv w:val="1"/>
      <w:marLeft w:val="0"/>
      <w:marRight w:val="0"/>
      <w:marTop w:val="0"/>
      <w:marBottom w:val="0"/>
      <w:divBdr>
        <w:top w:val="none" w:sz="0" w:space="0" w:color="auto"/>
        <w:left w:val="none" w:sz="0" w:space="0" w:color="auto"/>
        <w:bottom w:val="none" w:sz="0" w:space="0" w:color="auto"/>
        <w:right w:val="none" w:sz="0" w:space="0" w:color="auto"/>
      </w:divBdr>
      <w:divsChild>
        <w:div w:id="13923673">
          <w:marLeft w:val="0"/>
          <w:marRight w:val="0"/>
          <w:marTop w:val="0"/>
          <w:marBottom w:val="0"/>
          <w:divBdr>
            <w:top w:val="none" w:sz="0" w:space="0" w:color="auto"/>
            <w:left w:val="none" w:sz="0" w:space="0" w:color="auto"/>
            <w:bottom w:val="none" w:sz="0" w:space="0" w:color="auto"/>
            <w:right w:val="none" w:sz="0" w:space="0" w:color="auto"/>
          </w:divBdr>
        </w:div>
        <w:div w:id="124391131">
          <w:marLeft w:val="0"/>
          <w:marRight w:val="0"/>
          <w:marTop w:val="0"/>
          <w:marBottom w:val="0"/>
          <w:divBdr>
            <w:top w:val="none" w:sz="0" w:space="0" w:color="auto"/>
            <w:left w:val="none" w:sz="0" w:space="0" w:color="auto"/>
            <w:bottom w:val="none" w:sz="0" w:space="0" w:color="auto"/>
            <w:right w:val="none" w:sz="0" w:space="0" w:color="auto"/>
          </w:divBdr>
        </w:div>
        <w:div w:id="253367305">
          <w:marLeft w:val="0"/>
          <w:marRight w:val="0"/>
          <w:marTop w:val="0"/>
          <w:marBottom w:val="0"/>
          <w:divBdr>
            <w:top w:val="none" w:sz="0" w:space="0" w:color="auto"/>
            <w:left w:val="none" w:sz="0" w:space="0" w:color="auto"/>
            <w:bottom w:val="none" w:sz="0" w:space="0" w:color="auto"/>
            <w:right w:val="none" w:sz="0" w:space="0" w:color="auto"/>
          </w:divBdr>
        </w:div>
        <w:div w:id="344133336">
          <w:marLeft w:val="0"/>
          <w:marRight w:val="0"/>
          <w:marTop w:val="0"/>
          <w:marBottom w:val="0"/>
          <w:divBdr>
            <w:top w:val="none" w:sz="0" w:space="0" w:color="auto"/>
            <w:left w:val="none" w:sz="0" w:space="0" w:color="auto"/>
            <w:bottom w:val="none" w:sz="0" w:space="0" w:color="auto"/>
            <w:right w:val="none" w:sz="0" w:space="0" w:color="auto"/>
          </w:divBdr>
        </w:div>
        <w:div w:id="398870805">
          <w:marLeft w:val="0"/>
          <w:marRight w:val="0"/>
          <w:marTop w:val="0"/>
          <w:marBottom w:val="0"/>
          <w:divBdr>
            <w:top w:val="none" w:sz="0" w:space="0" w:color="auto"/>
            <w:left w:val="none" w:sz="0" w:space="0" w:color="auto"/>
            <w:bottom w:val="none" w:sz="0" w:space="0" w:color="auto"/>
            <w:right w:val="none" w:sz="0" w:space="0" w:color="auto"/>
          </w:divBdr>
        </w:div>
        <w:div w:id="977957693">
          <w:marLeft w:val="0"/>
          <w:marRight w:val="0"/>
          <w:marTop w:val="0"/>
          <w:marBottom w:val="0"/>
          <w:divBdr>
            <w:top w:val="none" w:sz="0" w:space="0" w:color="auto"/>
            <w:left w:val="none" w:sz="0" w:space="0" w:color="auto"/>
            <w:bottom w:val="none" w:sz="0" w:space="0" w:color="auto"/>
            <w:right w:val="none" w:sz="0" w:space="0" w:color="auto"/>
          </w:divBdr>
        </w:div>
        <w:div w:id="142915718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a9ff0b8c-5d72-4038-b2cd-f57bf310c636" ContentTypeId="0x010100D9D675D6CDED02438DC7CFF78D2F29E401" PreviousValue="false"/>
</file>

<file path=customXml/item2.xml><?xml version="1.0" encoding="utf-8"?>
<?mso-contentType ?>
<PolicyDirtyBag xmlns="microsoft.office.server.policy.changes">
  <Microsoft.Office.RecordsManagement.PolicyFeatures.Expiration op="Change"/>
</PolicyDirtyBag>
</file>

<file path=customXml/item3.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Group_x0020_By xmlns="04122ca7-5c83-4f63-a2f9-e1235fe122ba">59-BTAP LOE7 Business Transformation</Group_x0020_By>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01 Administer the Unit</TermName>
          <TermId xmlns="http://schemas.microsoft.com/office/infopath/2007/PartnerControls">0e5e8e63-5f0f-49d8-aa30-ca9c14931506</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Personnel</TermName>
          <TermId xmlns="http://schemas.microsoft.com/office/infopath/2007/PartnerControls">c83e0ded-212f-48d2-8cf3-55f499aa1c26</TermId>
        </TermInfo>
        <TermInfo xmlns="http://schemas.microsoft.com/office/infopath/2007/PartnerControls">
          <TermName xmlns="http://schemas.microsoft.com/office/infopath/2007/PartnerControls">Allowances (non-pay)</TermName>
          <TermId xmlns="http://schemas.microsoft.com/office/infopath/2007/PartnerControls">fbddc655-bd0d-4949-9ce7-8b8a7790bcfa</TermId>
        </TermInfo>
        <TermInfo xmlns="http://schemas.microsoft.com/office/infopath/2007/PartnerControls">
          <TermName xmlns="http://schemas.microsoft.com/office/infopath/2007/PartnerControls">Allowances (pay-related and permanent)</TermName>
          <TermId xmlns="http://schemas.microsoft.com/office/infopath/2007/PartnerControls">f2f5686c-5d87-43c2-8741-1f27a4a6cc80</TermId>
        </TermInfo>
        <TermInfo xmlns="http://schemas.microsoft.com/office/infopath/2007/PartnerControls">
          <TermName xmlns="http://schemas.microsoft.com/office/infopath/2007/PartnerControls">Allowances policy</TermName>
          <TermId xmlns="http://schemas.microsoft.com/office/infopath/2007/PartnerControls">ecfb2661-bb03-4ad4-b3a1-c34b59f82e50</TermId>
        </TermInfo>
        <TermInfo xmlns="http://schemas.microsoft.com/office/infopath/2007/PartnerControls">
          <TermName xmlns="http://schemas.microsoft.com/office/infopath/2007/PartnerControls">Career development and management</TermName>
          <TermId xmlns="http://schemas.microsoft.com/office/infopath/2007/PartnerControls">8831dded-6459-4863-8158-65e43a2b5c02</TermId>
        </TermInfo>
        <TermInfo xmlns="http://schemas.microsoft.com/office/infopath/2007/PartnerControls">
          <TermName xmlns="http://schemas.microsoft.com/office/infopath/2007/PartnerControls">Misconduct</TermName>
          <TermId xmlns="http://schemas.microsoft.com/office/infopath/2007/PartnerControls">6926b252-a750-49e8-bd58-ffcb10e7a83e</TermId>
        </TermInfo>
        <TermInfo xmlns="http://schemas.microsoft.com/office/infopath/2007/PartnerControls">
          <TermName xmlns="http://schemas.microsoft.com/office/infopath/2007/PartnerControls">Employee relations</TermName>
          <TermId xmlns="http://schemas.microsoft.com/office/infopath/2007/PartnerControls">97cda136-d4ed-469a-a99c-d8ce788190cb</TermId>
        </TermInfo>
        <TermInfo xmlns="http://schemas.microsoft.com/office/infopath/2007/PartnerControls">
          <TermName xmlns="http://schemas.microsoft.com/office/infopath/2007/PartnerControls">Employment terms and conditions</TermName>
          <TermId xmlns="http://schemas.microsoft.com/office/infopath/2007/PartnerControls">86d69d9b-8df0-4930-b9c2-88d59728a0a5</TermId>
        </TermInfo>
        <TermInfo xmlns="http://schemas.microsoft.com/office/infopath/2007/PartnerControls">
          <TermName xmlns="http://schemas.microsoft.com/office/infopath/2007/PartnerControls">Equality and diversity</TermName>
          <TermId xmlns="http://schemas.microsoft.com/office/infopath/2007/PartnerControls">93a85331-2421-41da-a36b-8568f6719675</TermId>
        </TermInfo>
        <TermInfo xmlns="http://schemas.microsoft.com/office/infopath/2007/PartnerControls">
          <TermName xmlns="http://schemas.microsoft.com/office/infopath/2007/PartnerControls">Grading ranks and job evaluation</TermName>
          <TermId xmlns="http://schemas.microsoft.com/office/infopath/2007/PartnerControls">6d4d75e6-a937-466a-862b-35adb1476b25</TermId>
        </TermInfo>
        <TermInfo xmlns="http://schemas.microsoft.com/office/infopath/2007/PartnerControls">
          <TermName xmlns="http://schemas.microsoft.com/office/infopath/2007/PartnerControls">Honours and awards</TermName>
          <TermId xmlns="http://schemas.microsoft.com/office/infopath/2007/PartnerControls">89750191-91b7-4c99-91b7-553a2936f122</TermId>
        </TermInfo>
        <TermInfo xmlns="http://schemas.microsoft.com/office/infopath/2007/PartnerControls">
          <TermName xmlns="http://schemas.microsoft.com/office/infopath/2007/PartnerControls">Leaving the MOD and the Services</TermName>
          <TermId xmlns="http://schemas.microsoft.com/office/infopath/2007/PartnerControls">6ac836d7-e942-4255-85b0-f85c0d6c209d</TermId>
        </TermInfo>
        <TermInfo xmlns="http://schemas.microsoft.com/office/infopath/2007/PartnerControls">
          <TermName xmlns="http://schemas.microsoft.com/office/infopath/2007/PartnerControls">Manpower policy and planning</TermName>
          <TermId xmlns="http://schemas.microsoft.com/office/infopath/2007/PartnerControls">c511872d-b7c7-4e8f-94fe-624803d149a5</TermId>
        </TermInfo>
        <TermInfo xmlns="http://schemas.microsoft.com/office/infopath/2007/PartnerControls">
          <TermName xmlns="http://schemas.microsoft.com/office/infopath/2007/PartnerControls">Performance pay</TermName>
          <TermId xmlns="http://schemas.microsoft.com/office/infopath/2007/PartnerControls">787664d8-53de-4d72-adeb-5e56ee558219</TermId>
        </TermInfo>
        <TermInfo xmlns="http://schemas.microsoft.com/office/infopath/2007/PartnerControls">
          <TermName xmlns="http://schemas.microsoft.com/office/infopath/2007/PartnerControls">Pensions and compensation schemes</TermName>
          <TermId xmlns="http://schemas.microsoft.com/office/infopath/2007/PartnerControls">973531f3-913a-45d9-b6e6-3806d141a0b3</TermId>
        </TermInfo>
        <TermInfo xmlns="http://schemas.microsoft.com/office/infopath/2007/PartnerControls">
          <TermName xmlns="http://schemas.microsoft.com/office/infopath/2007/PartnerControls">Performance management</TermName>
          <TermId xmlns="http://schemas.microsoft.com/office/infopath/2007/PartnerControls">ba23ec57-ee25-463e-8fdb-0326c0b0a905</TermId>
        </TermInfo>
        <TermInfo xmlns="http://schemas.microsoft.com/office/infopath/2007/PartnerControls">
          <TermName xmlns="http://schemas.microsoft.com/office/infopath/2007/PartnerControls">Personnel administration and management</TermName>
          <TermId xmlns="http://schemas.microsoft.com/office/infopath/2007/PartnerControls">6b0b2ebc-e824-4134-b8f3-dd0942008ccf</TermId>
        </TermInfo>
        <TermInfo xmlns="http://schemas.microsoft.com/office/infopath/2007/PartnerControls">
          <TermName xmlns="http://schemas.microsoft.com/office/infopath/2007/PartnerControls">Personnel strategies and plans</TermName>
          <TermId xmlns="http://schemas.microsoft.com/office/infopath/2007/PartnerControls">63508121-3b63-443d-93ff-b9c669982bb6</TermId>
        </TermInfo>
        <TermInfo xmlns="http://schemas.microsoft.com/office/infopath/2007/PartnerControls">
          <TermName xmlns="http://schemas.microsoft.com/office/infopath/2007/PartnerControls">Recruitment and retention allowances (Civil Service)</TermName>
          <TermId xmlns="http://schemas.microsoft.com/office/infopath/2007/PartnerControls">3ec22c61-8ce7-4850-ace8-415dce200331</TermId>
        </TermInfo>
        <TermInfo xmlns="http://schemas.microsoft.com/office/infopath/2007/PartnerControls">
          <TermName xmlns="http://schemas.microsoft.com/office/infopath/2007/PartnerControls">Reserve service</TermName>
          <TermId xmlns="http://schemas.microsoft.com/office/infopath/2007/PartnerControls">31c1237e-c3bd-469e-9894-a516726bd2a2</TermId>
        </TermInfo>
        <TermInfo xmlns="http://schemas.microsoft.com/office/infopath/2007/PartnerControls">
          <TermName xmlns="http://schemas.microsoft.com/office/infopath/2007/PartnerControls">Skills and competences frameworks</TermName>
          <TermId xmlns="http://schemas.microsoft.com/office/infopath/2007/PartnerControls">5f3ee104-64ba-4c62-96de-e16d462a2ea6</TermId>
        </TermInfo>
        <TermInfo xmlns="http://schemas.microsoft.com/office/infopath/2007/PartnerControls">
          <TermName xmlns="http://schemas.microsoft.com/office/infopath/2007/PartnerControls">Sports hobbies and social activities</TermName>
          <TermId xmlns="http://schemas.microsoft.com/office/infopath/2007/PartnerControls">cceb8438-213d-4387-884c-be989376137b</TermId>
        </TermInfo>
        <TermInfo xmlns="http://schemas.microsoft.com/office/infopath/2007/PartnerControls">
          <TermName xmlns="http://schemas.microsoft.com/office/infopath/2007/PartnerControls">Veterans policy</TermName>
          <TermId xmlns="http://schemas.microsoft.com/office/infopath/2007/PartnerControls">e523fcb6-e3cf-43b0-b91b-d0226ff8fef8</TermId>
        </TermInfo>
        <TermInfo xmlns="http://schemas.microsoft.com/office/infopath/2007/PartnerControls">
          <TermName xmlns="http://schemas.microsoft.com/office/infopath/2007/PartnerControls">Working hours and leave</TermName>
          <TermId xmlns="http://schemas.microsoft.com/office/infopath/2007/PartnerControls">0b0aeaa7-eacb-4b3e-afe2-09749b2fc5f9</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Army</TermName>
          <TermId xmlns="http://schemas.microsoft.com/office/infopath/2007/PartnerControls">4a8c965d-cc53-44ab-89f2-c6302adfc95c</TermId>
        </TermInfo>
      </Terms>
    </m79e07ce3690491db9121a08429fad40>
    <TaxCatchAll xmlns="04738c6d-ecc8-46f1-821f-82e308eab3d9">
      <Value>66</Value>
      <Value>508</Value>
      <Value>507</Value>
      <Value>506</Value>
      <Value>504</Value>
      <Value>503</Value>
      <Value>502</Value>
      <Value>500</Value>
      <Value>142</Value>
      <Value>497</Value>
      <Value>47</Value>
      <Value>35</Value>
      <Value>120</Value>
      <Value>29</Value>
      <Value>28</Value>
      <Value>27</Value>
      <Value>26</Value>
      <Value>25</Value>
      <Value>24</Value>
      <Value>23</Value>
      <Value>22</Value>
      <Value>21</Value>
      <Value>20</Value>
      <Value>19</Value>
      <Value>18</Value>
      <Value>461</Value>
      <Value>15</Value>
    </TaxCatchAll>
    <UKProtectiveMarking xmlns="04738c6d-ecc8-46f1-821f-82e308eab3d9">OFFICIAL-SENSITIVE COMMERCIAL</UKProtectiveMarking>
    <CategoryDescription xmlns="http://schemas.microsoft.com/sharepoint.v3" xsi:nil="true"/>
    <CreatedOriginated xmlns="04738c6d-ecc8-46f1-821f-82e308eab3d9">2023-06-09T14:09:29+00:00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Personnel</TermName>
          <TermId xmlns="http://schemas.microsoft.com/office/infopath/2007/PartnerControls">a75fba59-6cf8-46da-997e-cc6db2c01523</TermId>
        </TermInfo>
      </Terms>
    </i71a74d1f9984201b479cc08077b6323>
    <lcf76f155ced4ddcb4097134ff3c332f xmlns="04122ca7-5c83-4f63-a2f9-e1235fe122ba">
      <Terms xmlns="http://schemas.microsoft.com/office/infopath/2007/PartnerControls"/>
    </lcf76f155ced4ddcb4097134ff3c332f>
    <wic_System_Copyright xmlns="http://schemas.microsoft.com/sharepoint/v3/fields" xsi:nil="true"/>
    <Filter_x0020_By xmlns="04122ca7-5c83-4f63-a2f9-e1235fe122ba">LOE7 Business Cases</Filter_x0020_By>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006F178EBB5A9647B61758E569B2F95B" ma:contentTypeVersion="237" ma:contentTypeDescription="Designed to facilitate the storage of MOD Documents with a '.doc' or '.docx' extension" ma:contentTypeScope="" ma:versionID="8bae110f8dfce9774ecc9c9a62c39630">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04122ca7-5c83-4f63-a2f9-e1235fe122ba" targetNamespace="http://schemas.microsoft.com/office/2006/metadata/properties" ma:root="true" ma:fieldsID="d6edaaaa2a45ed947f404c76c9092fe2" ns1:_="" ns2:_="" ns3:_="" ns4:_="" ns5:_="">
    <xsd:import namespace="http://schemas.microsoft.com/sharepoint/v3"/>
    <xsd:import namespace="04738c6d-ecc8-46f1-821f-82e308eab3d9"/>
    <xsd:import namespace="http://schemas.microsoft.com/sharepoint.v3"/>
    <xsd:import namespace="http://schemas.microsoft.com/sharepoint/v3/fields"/>
    <xsd:import namespace="04122ca7-5c83-4f63-a2f9-e1235fe122ba"/>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Group_x0020_By" minOccurs="0"/>
                <xsd:element ref="ns5:Filter_x0020_By"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5:MediaServiceGenerationTime" minOccurs="0"/>
                <xsd:element ref="ns5:MediaServiceEventHashCode" minOccurs="0"/>
                <xsd:element ref="ns5:MediaServiceOCR" minOccurs="0"/>
                <xsd:element ref="ns5:MediaServiceDateTaken"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SENSITIVE" ma:description="The OFFICIAL-SENSITIVE marking should be used if it is clear that consequence of compromise would cause significant harm; Over 80% of MOD material is expected to be marked OFFICIAL." ma:format="Dropdown" ma:internalName="UKProtectiveMarking">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b0d76c03-83d1-44f0-8142-13c14bce06c0}" ma:internalName="TaxCatchAll" ma:showField="CatchAllData" ma:web="671ac2de-fe45-4888-b858-2a2c93295268">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b0d76c03-83d1-44f0-8142-13c14bce06c0}" ma:internalName="TaxCatchAllLabel" ma:readOnly="true" ma:showField="CatchAllDataLabel" ma:web="671ac2de-fe45-4888-b858-2a2c93295268">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15;#01 Administer the Unit|0e5e8e63-5f0f-49d8-aa30-ca9c14931506"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8;#ARITC|5754477f-f1f2-4bfb-8c2f-c26e4ed3b22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5;#Personnel|c83e0ded-212f-48d2-8cf3-55f499aa1c26;#497;#Allowances (non-pay)|fbddc655-bd0d-4949-9ce7-8b8a7790bcfa;#500;#Allowances (pay-related and permanent)|f2f5686c-5d87-43c2-8741-1f27a4a6cc80;#18;#Allowances policy|ecfb2661-bb03-4ad4-b3a1-c34b59f82e50;#19;#Career development and management|8831dded-6459-4863-8158-65e43a2b5c02;#20;#Misconduct|6926b252-a750-49e8-bd58-ffcb10e7a83e;#21;#Employee relations|97cda136-d4ed-469a-a99c-d8ce788190cb;#22;#Employment terms and conditions|86d69d9b-8df0-4930-b9c2-88d59728a0a5;#23;#Equality and diversity|93a85331-2421-41da-a36b-8568f6719675;#24;#Grading ranks and job evaluation|6d4d75e6-a937-466a-862b-35adb1476b25;#25;#Honours and awards|89750191-91b7-4c99-91b7-553a2936f122;#502;#Leaving the MOD and the Services|6ac836d7-e942-4255-85b0-f85c0d6c209d;#461;#Manpower policy and planning|c511872d-b7c7-4e8f-94fe-624803d149a5;#503;#Performance pay|787664d8-53de-4d72-adeb-5e56ee558219;#504;#Pensions and compensation schemes|973531f3-913a-45d9-b6e6-3806d141a0b3;#47;#Performance management|ba23ec57-ee25-463e-8fdb-0326c0b0a905;#142;#Personnel administration and management|6b0b2ebc-e824-4134-b8f3-dd0942008ccf;#506;#Personnel strategies and plans|63508121-3b63-443d-93ff-b9c669982bb6;#26;#Recruitment and retention allowances (Civil Service)|3ec22c61-8ce7-4850-ace8-415dce200331;#507;#Reserve service|31c1237e-c3bd-469e-9894-a516726bd2a2;#27;#Skills and competences frameworks|5f3ee104-64ba-4c62-96de-e16d462a2ea6;#28;#Sports hobbies and social activities|cceb8438-213d-4387-884c-be989376137b;#508;#Veterans policy|e523fcb6-e3cf-43b0-b91b-d0226ff8fef8;#29;#Working hours and leave|0b0aeaa7-eacb-4b3e-afe2-09749b2fc5f9"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120;#Personnel|a75fba59-6cf8-46da-997e-cc6db2c01523"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122ca7-5c83-4f63-a2f9-e1235fe122ba" elementFormDefault="qualified">
    <xsd:import namespace="http://schemas.microsoft.com/office/2006/documentManagement/types"/>
    <xsd:import namespace="http://schemas.microsoft.com/office/infopath/2007/PartnerControls"/>
    <xsd:element name="Group_x0020_By" ma:index="28" nillable="true" ma:displayName="Group By" ma:format="Dropdown" ma:internalName="Group_x0020_By">
      <xsd:simpleType>
        <xsd:restriction base="dms:Choice">
          <xsd:enumeration value="01-AADP"/>
          <xsd:enumeration value="02-AT Review Note"/>
          <xsd:enumeration value="03-ATDP - Adv Trg"/>
          <xsd:enumeration value="04-Benefits"/>
          <xsd:enumeration value="05-Benefits &amp; SCR"/>
          <xsd:enumeration value="06-Boundary"/>
          <xsd:enumeration value="07-Comms"/>
          <xsd:enumeration value="08-Comms - Newsletter"/>
          <xsd:enumeration value="09-Comms - Stakeholders"/>
          <xsd:enumeration value="10-Comms - TU Engagement"/>
          <xsd:enumeration value="11-Comms - CWA"/>
          <xsd:enumeration value="12-Dashboards"/>
          <xsd:enumeration value="13-Strategic Initiatives"/>
          <xsd:enumeration value="14-Governance"/>
          <xsd:enumeration value="15-Business Cases"/>
          <xsd:enumeration value="16-Planning Docs"/>
          <xsd:enumeration value="17-BTAP RAIDO"/>
          <xsd:enumeration value="18-Optimisations"/>
          <xsd:enumeration value="19-Resources"/>
          <xsd:enumeration value="20-Slide Pack"/>
          <xsd:enumeration value="21-WFA"/>
          <xsd:enumeration value="22-Cost Model"/>
          <xsd:enumeration value="23-Mandates"/>
          <xsd:enumeration value="24-Sprint 2021"/>
          <xsd:enumeration value="25-PDGR"/>
          <xsd:enumeration value="26-BTAP AADP"/>
          <xsd:enumeration value="27-BTAP AT Review Note"/>
          <xsd:enumeration value="28-BTAP ATDP - Adv Trg"/>
          <xsd:enumeration value="29-BTAP Benefits"/>
          <xsd:enumeration value="30-BTAP Benefits &amp; SCR"/>
          <xsd:enumeration value="31-BTAP Boundary"/>
          <xsd:enumeration value="32-BTAP Comms"/>
          <xsd:enumeration value="33-BTAP Comms - Newsletter"/>
          <xsd:enumeration value="34-BTAP Comms - Stakeholders"/>
          <xsd:enumeration value="35-BTAP Comms - TU Engagement"/>
          <xsd:enumeration value="36-BTAP Comms - CWA"/>
          <xsd:enumeration value="37-BTAP Dashboards and Scheduling"/>
          <xsd:enumeration value="38-BTAP Strategic Initiatives"/>
          <xsd:enumeration value="39-BTAP Governance"/>
          <xsd:enumeration value="40-BTAP Business Cases"/>
          <xsd:enumeration value="41-BTAP Planning Docs"/>
          <xsd:enumeration value="42-BTAP RADIO"/>
          <xsd:enumeration value="43-BTAP Optimisations"/>
          <xsd:enumeration value="44-BTAP Resources"/>
          <xsd:enumeration value="45-BTAP Slide Pack"/>
          <xsd:enumeration value="46-BTAP WFA"/>
          <xsd:enumeration value="47-BTAP Cost Model"/>
          <xsd:enumeration value="48-BTAP Mandates"/>
          <xsd:enumeration value="50-BTAP IF Sprint 2021"/>
          <xsd:enumeration value="51-BTAP PDGR"/>
          <xsd:enumeration value="52-BTAP LOE 1 Syllabus and Course Content"/>
          <xsd:enumeration value="53-BTAP LOE 2 Optimised Pipeline"/>
          <xsd:enumeration value="54-BTAP LOE 3 Digitisation/Digitalisation"/>
          <xsd:enumeration value="55-BTAP LOE 4 Professional Trainers/Culture"/>
          <xsd:enumeration value="56-BTAP LOE 5 Infrastructure"/>
          <xsd:enumeration value="57-BTAP Programme Board"/>
          <xsd:enumeration value="58-BTAP PSG"/>
          <xsd:enumeration value="59-BTAP LOE7 Business Transformation"/>
          <xsd:enumeration value="60-BTAP LOE6 Deliver Soldier Academy"/>
          <xsd:enumeration value="61-BTAP PDCP"/>
          <xsd:enumeration value="62-BTAP PAG 2022"/>
          <xsd:enumeration value="63-BTAP CIWG"/>
          <xsd:enumeration value="64-BTAP ATU Review"/>
          <xsd:enumeration value="65-BTAP Project On-line"/>
          <xsd:enumeration value="66-BTAP STRATUS"/>
          <xsd:enumeration value="ARITC BTTP Archive"/>
          <xsd:enumeration value="ARTD Archive"/>
        </xsd:restriction>
      </xsd:simpleType>
    </xsd:element>
    <xsd:element name="Filter_x0020_By" ma:index="29" nillable="true" ma:displayName="Filter By" ma:format="Dropdown" ma:internalName="Filter_x0020_By">
      <xsd:simpleType>
        <xsd:restriction base="dms:Choice">
          <xsd:enumeration value="Evidence"/>
          <xsd:enumeration value="FOI"/>
          <xsd:enumeration value="PMQ"/>
          <xsd:enumeration value="Briefs"/>
          <xsd:enumeration value="Dependencies"/>
          <xsd:enumeration value="Quarterly Info Notes"/>
          <xsd:enumeration value="WFA"/>
          <xsd:enumeration value="ITG"/>
          <xsd:enumeration value="RMAS"/>
          <xsd:enumeration value="SCHINF"/>
          <xsd:enumeration value="EMBANKMENT"/>
          <xsd:enumeration value="IR"/>
          <xsd:enumeration value="E&amp;DIs"/>
          <xsd:enumeration value="Sprints"/>
          <xsd:enumeration value="Workstream Plans"/>
          <xsd:enumeration value="Risks / Issues"/>
          <xsd:enumeration value="Assumptions"/>
          <xsd:enumeration value="Opportunities"/>
          <xsd:enumeration value="BASA"/>
          <xsd:enumeration value="IMIX"/>
          <xsd:enumeration value="Wearable Tech"/>
          <xsd:enumeration value="Tactical"/>
          <xsd:enumeration value="Common"/>
          <xsd:enumeration value="ECAB"/>
          <xsd:enumeration value="ExCo Papers"/>
          <xsd:enumeration value="SRO Mandate"/>
          <xsd:enumeration value="SRO LOA"/>
          <xsd:enumeration value="Business Change Authority"/>
          <xsd:enumeration value="Business Change Managers"/>
          <xsd:enumeration value="Artefacts"/>
          <xsd:enumeration value="Sprint Report"/>
          <xsd:enumeration value="IR ARITC Resubmission"/>
          <xsd:enumeration value="BTAP Job Descriptions"/>
          <xsd:enumeration value="LOE WGs"/>
          <xsd:enumeration value="LOE1 Work Package 1"/>
          <xsd:enumeration value="LOE1 Work Package 2"/>
          <xsd:enumeration value="LOE1 Work Package 3"/>
          <xsd:enumeration value="LOE1 Work Package 4"/>
          <xsd:enumeration value="LOE1 RODs"/>
          <xsd:enumeration value="LOE1 RAIDO"/>
          <xsd:enumeration value="LOE1 Scheduling"/>
          <xsd:enumeration value="LOE1 Artefacts"/>
          <xsd:enumeration value="LOE1 Policy Documents"/>
          <xsd:enumeration value="LOE2 Work Package 1"/>
          <xsd:enumeration value="LOE2 Work Package 2"/>
          <xsd:enumeration value="LOE2 Work Package 3"/>
          <xsd:enumeration value="LOE2 Work Package 4"/>
          <xsd:enumeration value="LOE2 Work Package 5"/>
          <xsd:enumeration value="LOE2 Work Package 6"/>
          <xsd:enumeration value="LOE2 Work Package 7"/>
          <xsd:enumeration value="LOE2 Work Package 8"/>
          <xsd:enumeration value="LOE2 Work Package 9"/>
          <xsd:enumeration value="LOE2 Work Package 10"/>
          <xsd:enumeration value="LOE2 Work Package 11"/>
          <xsd:enumeration value="LOE2 Work Package 12"/>
          <xsd:enumeration value="LOE2 RODs"/>
          <xsd:enumeration value="LOE2 RAIDO"/>
          <xsd:enumeration value="LOE2 Scheduling"/>
          <xsd:enumeration value="LOE2 Artefacts"/>
          <xsd:enumeration value="LOE2 Policy Documents"/>
          <xsd:enumeration value="LOE3 Work Package 1"/>
          <xsd:enumeration value="LOE3 Work Package 2"/>
          <xsd:enumeration value="LOE3 Work Package 3"/>
          <xsd:enumeration value="LOE3 Work Package 4"/>
          <xsd:enumeration value="LOE3 Work Package 5"/>
          <xsd:enumeration value="LOE3 Work Package 6"/>
          <xsd:enumeration value="LOE3 Work Package 7"/>
          <xsd:enumeration value="LOE3 RODs"/>
          <xsd:enumeration value="LOE3 RAIDO"/>
          <xsd:enumeration value="LOE3 Scheduling"/>
          <xsd:enumeration value="LOE3 Artefacts"/>
          <xsd:enumeration value="LOE3 Policy Documents"/>
          <xsd:enumeration value="LOE4 Work Package 1"/>
          <xsd:enumeration value="LOE4 Work Package 2"/>
          <xsd:enumeration value="LOE4 Work Package 3"/>
          <xsd:enumeration value="LOE4 Work Package 4"/>
          <xsd:enumeration value="LOE4 Work Package 5"/>
          <xsd:enumeration value="LOE4 RODs"/>
          <xsd:enumeration value="LOE4 RAIDO"/>
          <xsd:enumeration value="LOE4 Scheduling"/>
          <xsd:enumeration value="LOE4 Artefacts"/>
          <xsd:enumeration value="LOE4 Policy Documents"/>
          <xsd:enumeration value="LOE5 Work Package 1"/>
          <xsd:enumeration value="LOE5 Work Package 2"/>
          <xsd:enumeration value="LOE5 Work Package 3"/>
          <xsd:enumeration value="LOE5 Work Package 4"/>
          <xsd:enumeration value="LOE5 Work Package 5"/>
          <xsd:enumeration value="LOE5 Work Package 6"/>
          <xsd:enumeration value="LOE5 Work Package 7"/>
          <xsd:enumeration value="LOE5 Work Package 8"/>
          <xsd:enumeration value="LOE5 RODs"/>
          <xsd:enumeration value="LOE5 RAIDO"/>
          <xsd:enumeration value="LOE5 Scheduling"/>
          <xsd:enumeration value="LOE5 Artefacts"/>
          <xsd:enumeration value="LOE5 Policy Documents"/>
          <xsd:enumeration value="Engagement"/>
          <xsd:enumeration value="Branding"/>
          <xsd:enumeration value="Legacy"/>
          <xsd:enumeration value="RoDs"/>
          <xsd:enumeration value="Monthly BTAP FOO"/>
          <xsd:enumeration value="LOE1 Business Cases"/>
          <xsd:enumeration value="LOE2 Business Cases"/>
          <xsd:enumeration value="LOE3 Business Cases"/>
          <xsd:enumeration value="LOE4 Business Cases"/>
          <xsd:enumeration value="LOE5 Business Cases"/>
          <xsd:enumeration value="LOE6 Business Cases"/>
          <xsd:enumeration value="LOE7 Business Cases"/>
          <xsd:enumeration value="BTTP Old Newsletters"/>
          <xsd:enumeration value="BTAP Newsletter"/>
          <xsd:enumeration value="ABC 25 Submission"/>
          <xsd:enumeration value="AP0 FY2425"/>
          <xsd:enumeration value="Final ABC 25 Submission"/>
          <xsd:enumeration value="Final AP0 FY2425"/>
          <xsd:enumeration value="Ironside"/>
          <xsd:enumeration value="HC Product"/>
          <xsd:enumeration value="PMO/Gov"/>
          <xsd:enumeration value="RAIDO"/>
          <xsd:enumeration value="Sprint Product"/>
          <xsd:enumeration value="Presentations"/>
          <xsd:enumeration value="BTAP Archive"/>
          <xsd:enumeration value="Monthly BTAP FOO FY2425"/>
          <xsd:enumeration value="Pj STRATUS"/>
        </xsd:restriction>
      </xsd:simpleType>
    </xsd:element>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GenerationTime" ma:index="36" nillable="true" ma:displayName="MediaServiceGenerationTime" ma:hidden="true" ma:internalName="MediaServiceGenerationTime" ma:readOnly="true">
      <xsd:simpleType>
        <xsd:restriction base="dms:Text"/>
      </xsd:simpleType>
    </xsd:element>
    <xsd:element name="MediaServiceEventHashCode" ma:index="37" nillable="true" ma:displayName="MediaServiceEventHashCode" ma:hidden="true" ma:internalName="MediaServiceEventHashCode" ma:readOnly="true">
      <xsd:simpleType>
        <xsd:restriction base="dms:Text"/>
      </xsd:simpleType>
    </xsd:element>
    <xsd:element name="MediaServiceOCR" ma:index="38" nillable="true" ma:displayName="Extracted Text" ma:internalName="MediaServiceOCR" ma:readOnly="true">
      <xsd:simpleType>
        <xsd:restriction base="dms:Note">
          <xsd:maxLength value="255"/>
        </xsd:restriction>
      </xsd:simpleType>
    </xsd:element>
    <xsd:element name="MediaServiceDateTaken" ma:index="39" nillable="true" ma:displayName="MediaServiceDateTaken" ma:hidden="true" ma:indexed="true" ma:internalName="MediaServiceDateTaken" ma:readOnly="true">
      <xsd:simpleType>
        <xsd:restriction base="dms:Text"/>
      </xsd:simple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Props1.xml><?xml version="1.0" encoding="utf-8"?>
<ds:datastoreItem xmlns:ds="http://schemas.openxmlformats.org/officeDocument/2006/customXml" ds:itemID="{C77D3262-92FE-450B-803D-D5B88112BAB4}">
  <ds:schemaRefs>
    <ds:schemaRef ds:uri="Microsoft.SharePoint.Taxonomy.ContentTypeSync"/>
  </ds:schemaRefs>
</ds:datastoreItem>
</file>

<file path=customXml/itemProps2.xml><?xml version="1.0" encoding="utf-8"?>
<ds:datastoreItem xmlns:ds="http://schemas.openxmlformats.org/officeDocument/2006/customXml" ds:itemID="{DA34FF55-F331-477A-82A7-0F5F48931BAA}">
  <ds:schemaRefs>
    <ds:schemaRef ds:uri="microsoft.office.server.policy.changes"/>
  </ds:schemaRefs>
</ds:datastoreItem>
</file>

<file path=customXml/itemProps3.xml><?xml version="1.0" encoding="utf-8"?>
<ds:datastoreItem xmlns:ds="http://schemas.openxmlformats.org/officeDocument/2006/customXml" ds:itemID="{88141A9D-FF3F-44B7-A597-DF2ACE31F629}">
  <ds:schemaRefs>
    <ds:schemaRef ds:uri="http://schemas.microsoft.com/office/2006/metadata/properties"/>
    <ds:schemaRef ds:uri="http://schemas.microsoft.com/office/infopath/2007/PartnerControls"/>
    <ds:schemaRef ds:uri="04738c6d-ecc8-46f1-821f-82e308eab3d9"/>
    <ds:schemaRef ds:uri="04122ca7-5c83-4f63-a2f9-e1235fe122ba"/>
    <ds:schemaRef ds:uri="http://schemas.microsoft.com/sharepoint/v3/fields"/>
    <ds:schemaRef ds:uri="http://schemas.microsoft.com/sharepoint.v3"/>
  </ds:schemaRefs>
</ds:datastoreItem>
</file>

<file path=customXml/itemProps4.xml><?xml version="1.0" encoding="utf-8"?>
<ds:datastoreItem xmlns:ds="http://schemas.openxmlformats.org/officeDocument/2006/customXml" ds:itemID="{FD466B33-4CE6-442F-BB0F-4FD565AC0D5C}">
  <ds:schemaRefs>
    <ds:schemaRef ds:uri="http://schemas.microsoft.com/sharepoint/v3/contenttype/forms"/>
  </ds:schemaRefs>
</ds:datastoreItem>
</file>

<file path=customXml/itemProps5.xml><?xml version="1.0" encoding="utf-8"?>
<ds:datastoreItem xmlns:ds="http://schemas.openxmlformats.org/officeDocument/2006/customXml" ds:itemID="{25B3F00D-D38C-48AB-8B38-4F678E9B40F6}">
  <ds:schemaRefs>
    <ds:schemaRef ds:uri="http://schemas.microsoft.com/sharepoint/events"/>
  </ds:schemaRefs>
</ds:datastoreItem>
</file>

<file path=customXml/itemProps6.xml><?xml version="1.0" encoding="utf-8"?>
<ds:datastoreItem xmlns:ds="http://schemas.openxmlformats.org/officeDocument/2006/customXml" ds:itemID="{DA454D85-1609-4E96-9EE3-972A7C6C4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04122ca7-5c83-4f63-a2f9-e1235fe122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483C681-738D-4E35-8F66-C6D4486A835C}">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Crowney, Kieran C2 (ARITC-BTAP-DepProjMan)</dc:creator>
  <cp:keywords/>
  <dc:description/>
  <cp:lastModifiedBy>Siawor, Linda Mrs (Army StratCen-Comrcl-Proc-HC-TL)</cp:lastModifiedBy>
  <cp:revision>2</cp:revision>
  <dcterms:created xsi:type="dcterms:W3CDTF">2024-12-17T09:31:00Z</dcterms:created>
  <dcterms:modified xsi:type="dcterms:W3CDTF">2024-12-17T09:31:00Z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2023-04-18T07:54:03Z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f92a33e1-b67f-4e2c-a6c1-e142cf093357</vt:lpwstr>
  </property>
  <property fmtid="{D5CDD505-2E9C-101B-9397-08002B2CF9AE}" pid="8" name="MSIP_Label_d8a60473-494b-4586-a1bb-b0e663054676_ContentBits">
    <vt:lpwstr>0</vt:lpwstr>
  </property>
  <property fmtid="{D5CDD505-2E9C-101B-9397-08002B2CF9AE}" pid="9" name="ContentTypeId">
    <vt:lpwstr>0x010100D9D675D6CDED02438DC7CFF78D2F29E40100006F178EBB5A9647B61758E569B2F95B</vt:lpwstr>
  </property>
  <property fmtid="{D5CDD505-2E9C-101B-9397-08002B2CF9AE}" pid="10" name="Subject Category">
    <vt:lpwstr>120;#Personnel|a75fba59-6cf8-46da-997e-cc6db2c01523</vt:lpwstr>
  </property>
  <property fmtid="{D5CDD505-2E9C-101B-9397-08002B2CF9AE}" pid="11" name="_dlc_policyId">
    <vt:lpwstr/>
  </property>
  <property fmtid="{D5CDD505-2E9C-101B-9397-08002B2CF9AE}" pid="12" name="ItemRetentionFormula">
    <vt:lpwstr/>
  </property>
  <property fmtid="{D5CDD505-2E9C-101B-9397-08002B2CF9AE}" pid="13" name="Business Owner">
    <vt:lpwstr>66;#Army|4a8c965d-cc53-44ab-89f2-c6302adfc95c</vt:lpwstr>
  </property>
  <property fmtid="{D5CDD505-2E9C-101B-9397-08002B2CF9AE}" pid="14" name="fileplanid">
    <vt:lpwstr>15;#01 Administer the Unit|0e5e8e63-5f0f-49d8-aa30-ca9c14931506</vt:lpwstr>
  </property>
  <property fmtid="{D5CDD505-2E9C-101B-9397-08002B2CF9AE}" pid="15" name="Subject Keywords">
    <vt:lpwstr>35;#Personnel|c83e0ded-212f-48d2-8cf3-55f499aa1c26;#497;#Allowances (non-pay)|fbddc655-bd0d-4949-9ce7-8b8a7790bcfa;#500;#Allowances (pay-related and permanent)|f2f5686c-5d87-43c2-8741-1f27a4a6cc80;#18;#Allowances policy|ecfb2661-bb03-4ad4-b3a1-c34b59f82e5</vt:lpwstr>
  </property>
  <property fmtid="{D5CDD505-2E9C-101B-9397-08002B2CF9AE}" pid="16" name="TaxKeyword">
    <vt:lpwstr/>
  </property>
  <property fmtid="{D5CDD505-2E9C-101B-9397-08002B2CF9AE}" pid="17" name="MediaServiceImageTags">
    <vt:lpwstr/>
  </property>
  <property fmtid="{D5CDD505-2E9C-101B-9397-08002B2CF9AE}" pid="18" name="Subject_x0020_Category">
    <vt:lpwstr>120;#Personnel|a75fba59-6cf8-46da-997e-cc6db2c01523</vt:lpwstr>
  </property>
  <property fmtid="{D5CDD505-2E9C-101B-9397-08002B2CF9AE}" pid="19" name="Subject_x0020_Keywords">
    <vt:lpwstr>35;#Personnel|c83e0ded-212f-48d2-8cf3-55f499aa1c26;#497;#Allowances (non-pay)|fbddc655-bd0d-4949-9ce7-8b8a7790bcfa;#500;#Allowances (pay-related and permanent)|f2f5686c-5d87-43c2-8741-1f27a4a6cc80;#18;#Allowances policy|ecfb2661-bb03-4ad4-b3a1-c34b59f82e5</vt:lpwstr>
  </property>
  <property fmtid="{D5CDD505-2E9C-101B-9397-08002B2CF9AE}" pid="20" name="Business_x0020_Owner">
    <vt:lpwstr>66;#Army|4a8c965d-cc53-44ab-89f2-c6302adfc95c</vt:lpwstr>
  </property>
</Properties>
</file>